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980" w:type="dxa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90"/>
        <w:gridCol w:w="4590"/>
      </w:tblGrid>
      <w:tr w:rsidR="004B72EC" w:rsidTr="002645D1">
        <w:tc>
          <w:tcPr>
            <w:tcW w:w="6390" w:type="dxa"/>
            <w:vAlign w:val="center"/>
          </w:tcPr>
          <w:p w:rsidR="004B72EC" w:rsidRDefault="009B3CEB" w:rsidP="001B1340">
            <w:pPr>
              <w:pStyle w:val="Heading3"/>
              <w:ind w:left="162" w:right="-670" w:firstLine="90"/>
              <w:jc w:val="left"/>
              <w:outlineLvl w:val="2"/>
            </w:pPr>
            <w:r>
              <w:rPr>
                <w:rFonts w:ascii="Calibri" w:eastAsia="Calibri" w:hAnsi="Calibri" w:cs="Calibri"/>
                <w:color w:val="FF0000"/>
                <w:sz w:val="36"/>
                <w:szCs w:val="36"/>
                <w:lang w:val="fr-FR" w:eastAsia="fr-FR"/>
              </w:rPr>
              <w:t xml:space="preserve">      </w:t>
            </w:r>
            <w:r w:rsidR="00563942">
              <w:rPr>
                <w:noProof/>
                <w:lang w:val="fr-FR" w:eastAsia="fr-FR"/>
              </w:rPr>
              <w:drawing>
                <wp:inline distT="0" distB="0" distL="0" distR="0" wp14:anchorId="5415DB03" wp14:editId="657FD6C2">
                  <wp:extent cx="1714500" cy="61909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420" cy="673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color w:val="FF0000"/>
                <w:sz w:val="36"/>
                <w:szCs w:val="36"/>
                <w:lang w:val="fr-FR" w:eastAsia="fr-FR"/>
              </w:rPr>
              <w:t xml:space="preserve">    </w:t>
            </w:r>
          </w:p>
        </w:tc>
        <w:tc>
          <w:tcPr>
            <w:tcW w:w="4590" w:type="dxa"/>
            <w:vAlign w:val="center"/>
          </w:tcPr>
          <w:p w:rsidR="004B72EC" w:rsidRDefault="002645D1" w:rsidP="001B1340">
            <w:pPr>
              <w:pStyle w:val="Heading3"/>
              <w:ind w:left="0" w:right="72" w:firstLine="0"/>
              <w:jc w:val="right"/>
              <w:outlineLvl w:val="2"/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1908810" cy="4667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UPD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795" cy="46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1824" w:rsidRPr="00021824" w:rsidRDefault="00021824" w:rsidP="00302D4C">
      <w:pPr>
        <w:pStyle w:val="Heading3"/>
        <w:ind w:right="-670"/>
        <w:rPr>
          <w:rFonts w:asciiTheme="minorHAnsi" w:hAnsiTheme="minorHAnsi" w:cstheme="minorHAnsi"/>
          <w:color w:val="auto"/>
          <w:sz w:val="56"/>
          <w:szCs w:val="56"/>
          <w:lang w:val="fr-FR"/>
        </w:rPr>
      </w:pPr>
    </w:p>
    <w:p w:rsidR="00BE768C" w:rsidRPr="001B1340" w:rsidRDefault="002645D1" w:rsidP="002645D1">
      <w:pPr>
        <w:pStyle w:val="Heading3"/>
        <w:ind w:right="-670"/>
        <w:rPr>
          <w:rFonts w:asciiTheme="minorHAnsi" w:hAnsiTheme="minorHAnsi" w:cstheme="minorHAnsi"/>
          <w:color w:val="auto"/>
          <w:lang w:val="fr-FR"/>
        </w:rPr>
      </w:pPr>
      <w:r>
        <w:rPr>
          <w:rFonts w:asciiTheme="minorHAnsi" w:hAnsiTheme="minorHAnsi" w:cstheme="minorHAnsi"/>
          <w:b/>
          <w:color w:val="auto"/>
          <w:lang w:val="fr-FR"/>
        </w:rPr>
        <w:t>Proposition</w:t>
      </w:r>
      <w:r w:rsidR="00BE768C" w:rsidRPr="001B1340">
        <w:rPr>
          <w:rFonts w:asciiTheme="minorHAnsi" w:hAnsiTheme="minorHAnsi" w:cstheme="minorHAnsi"/>
          <w:b/>
          <w:color w:val="auto"/>
          <w:lang w:val="fr-FR"/>
        </w:rPr>
        <w:t xml:space="preserve"> </w:t>
      </w:r>
      <w:r w:rsidR="0021613C">
        <w:rPr>
          <w:rFonts w:asciiTheme="minorHAnsi" w:hAnsiTheme="minorHAnsi" w:cstheme="minorHAnsi"/>
          <w:b/>
          <w:color w:val="auto"/>
          <w:lang w:val="fr-FR"/>
        </w:rPr>
        <w:t xml:space="preserve">de sujet de thèse </w:t>
      </w:r>
      <w:r w:rsidR="00BE768C" w:rsidRPr="001B1340">
        <w:rPr>
          <w:rFonts w:asciiTheme="minorHAnsi" w:hAnsiTheme="minorHAnsi" w:cstheme="minorHAnsi"/>
          <w:b/>
          <w:color w:val="auto"/>
          <w:lang w:val="fr-FR"/>
        </w:rPr>
        <w:t>CNRS-L/</w:t>
      </w:r>
      <w:r w:rsidR="00302D4C" w:rsidRPr="001B1340">
        <w:rPr>
          <w:rFonts w:asciiTheme="minorHAnsi" w:hAnsiTheme="minorHAnsi" w:cstheme="minorHAnsi"/>
          <w:b/>
          <w:color w:val="auto"/>
          <w:lang w:val="fr-FR"/>
        </w:rPr>
        <w:t>U</w:t>
      </w:r>
      <w:r>
        <w:rPr>
          <w:rFonts w:asciiTheme="minorHAnsi" w:hAnsiTheme="minorHAnsi" w:cstheme="minorHAnsi"/>
          <w:b/>
          <w:color w:val="auto"/>
          <w:lang w:val="fr-FR"/>
        </w:rPr>
        <w:t>PD</w:t>
      </w:r>
    </w:p>
    <w:p w:rsidR="00BE768C" w:rsidRPr="001B1340" w:rsidRDefault="00B930E4" w:rsidP="00BE768C">
      <w:pPr>
        <w:pStyle w:val="Heading3"/>
        <w:ind w:right="-670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b/>
          <w:color w:val="auto"/>
          <w:lang w:val="fr-FR"/>
        </w:rPr>
        <w:t>2018-2019</w:t>
      </w:r>
    </w:p>
    <w:p w:rsidR="00791AD9" w:rsidRPr="00176674" w:rsidRDefault="00E85CDC" w:rsidP="000E64F0">
      <w:pPr>
        <w:pStyle w:val="Heading1"/>
        <w:rPr>
          <w:rFonts w:ascii="Calibri" w:hAnsi="Calibri" w:cs="Arial"/>
          <w:b/>
          <w:bCs/>
          <w:sz w:val="24"/>
          <w:szCs w:val="24"/>
          <w:u w:val="none"/>
        </w:rPr>
      </w:pPr>
      <w:r>
        <w:rPr>
          <w:rFonts w:ascii="Calibri" w:hAnsi="Calibri" w:cs="Arial"/>
          <w:b/>
          <w:bCs/>
          <w:noProof/>
          <w:sz w:val="24"/>
          <w:szCs w:val="24"/>
          <w:u w:val="none"/>
          <w:lang w:val="fr-FR" w:eastAsia="fr-FR"/>
        </w:rPr>
        <w:drawing>
          <wp:inline distT="0" distB="0" distL="0" distR="0" wp14:anchorId="5B7D902B">
            <wp:extent cx="4810125" cy="3694430"/>
            <wp:effectExtent l="0" t="0" r="952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1AD9" w:rsidRPr="00E85CDC" w:rsidRDefault="00E85CDC" w:rsidP="00C14D45">
      <w:pPr>
        <w:ind w:right="-670"/>
        <w:jc w:val="both"/>
        <w:rPr>
          <w:rFonts w:asciiTheme="minorHAnsi" w:eastAsiaTheme="minorEastAsia" w:hAnsiTheme="minorHAnsi" w:cstheme="minorHAnsi"/>
          <w:i/>
          <w:iCs/>
          <w:sz w:val="18"/>
          <w:szCs w:val="18"/>
          <w:lang w:val="fr-FR"/>
        </w:rPr>
      </w:pPr>
      <w:r w:rsidRPr="00E85CDC">
        <w:rPr>
          <w:rFonts w:asciiTheme="minorHAnsi" w:eastAsiaTheme="minorEastAsia" w:hAnsiTheme="minorHAnsi" w:cstheme="minorHAnsi"/>
          <w:i/>
          <w:iCs/>
          <w:sz w:val="18"/>
          <w:szCs w:val="18"/>
          <w:lang w:val="fr-FR"/>
        </w:rPr>
        <w:t>Bathymétrie côtière en vue de la recherche archéologique sous-marine à Tyr par CANA-CNRSL: la découverte du tracé d'une faille inconnue jusqu'à présent et qui prolonge l'alignement de la colonnade byzantine</w:t>
      </w:r>
    </w:p>
    <w:p w:rsidR="00C14D45" w:rsidRPr="00C14D45" w:rsidRDefault="00C14D45" w:rsidP="00E85CDC">
      <w:pPr>
        <w:ind w:right="-670"/>
        <w:jc w:val="both"/>
        <w:rPr>
          <w:rFonts w:asciiTheme="minorHAnsi" w:eastAsiaTheme="minorEastAsia" w:hAnsiTheme="minorHAnsi" w:cstheme="minorHAnsi"/>
          <w:b/>
          <w:bCs/>
          <w:sz w:val="22"/>
          <w:szCs w:val="22"/>
          <w:lang w:val="fr-FR"/>
        </w:rPr>
      </w:pPr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t>Dans le cadre de l’accord entre le Conseil National de la Recherche Scientifique de la République Libanaise (CNRS-L) et l’Université Paris Descartes (UPD) pour le co-financement des thèses de doctorat dans des thématiques d’intérêt commun, d</w:t>
      </w:r>
      <w:r w:rsidR="00791AD9"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es </w:t>
      </w:r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contrats de recherches doctorales pour l’année </w:t>
      </w:r>
      <w:r w:rsidR="00E85CDC">
        <w:rPr>
          <w:rFonts w:asciiTheme="minorHAnsi" w:eastAsiaTheme="minorEastAsia" w:hAnsiTheme="minorHAnsi" w:cstheme="minorHAnsi"/>
          <w:sz w:val="22"/>
          <w:szCs w:val="22"/>
          <w:lang w:val="fr-FR"/>
        </w:rPr>
        <w:t>2018-2019</w:t>
      </w:r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 seront mis en place. Ces thèses</w:t>
      </w:r>
      <w:r w:rsidRPr="00C14D45">
        <w:rPr>
          <w:rFonts w:asciiTheme="minorHAnsi" w:eastAsiaTheme="minorEastAsia" w:hAnsiTheme="minorHAnsi" w:cstheme="minorHAnsi"/>
          <w:i/>
          <w:iCs/>
          <w:sz w:val="22"/>
          <w:szCs w:val="22"/>
          <w:lang w:val="fr-FR"/>
        </w:rPr>
        <w:t xml:space="preserve"> </w:t>
      </w:r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sont proposées conjointement par un laboratoire de  recherche de l’UPD et un laboratoire de recherche libanais dans le cadre d’une convention de </w:t>
      </w:r>
      <w:proofErr w:type="spellStart"/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t>co-tutelle</w:t>
      </w:r>
      <w:proofErr w:type="spellEnd"/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 ou de </w:t>
      </w:r>
      <w:proofErr w:type="spellStart"/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t>co-direction</w:t>
      </w:r>
      <w:proofErr w:type="spellEnd"/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. Ainsi, les équipes souhaitant proposer des thèses de doctorat pour l’année </w:t>
      </w:r>
      <w:r w:rsidR="00E85CDC">
        <w:rPr>
          <w:rFonts w:asciiTheme="minorHAnsi" w:eastAsiaTheme="minorEastAsia" w:hAnsiTheme="minorHAnsi" w:cstheme="minorHAnsi"/>
          <w:sz w:val="22"/>
          <w:szCs w:val="22"/>
          <w:lang w:val="fr-FR"/>
        </w:rPr>
        <w:t>2018-2019</w:t>
      </w:r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 sont priées de compléter </w:t>
      </w:r>
      <w:r w:rsidR="00791AD9" w:rsidRPr="00791AD9">
        <w:rPr>
          <w:rFonts w:asciiTheme="minorHAnsi" w:eastAsiaTheme="minorEastAsia" w:hAnsiTheme="minorHAnsi" w:cstheme="minorHAnsi"/>
          <w:sz w:val="22"/>
          <w:szCs w:val="22"/>
          <w:lang w:val="fr-FR"/>
        </w:rPr>
        <w:t>c</w:t>
      </w:r>
      <w:r w:rsidRPr="00791AD9">
        <w:rPr>
          <w:rFonts w:asciiTheme="minorHAnsi" w:eastAsiaTheme="minorEastAsia" w:hAnsiTheme="minorHAnsi" w:cstheme="minorHAnsi"/>
          <w:sz w:val="22"/>
          <w:szCs w:val="22"/>
          <w:lang w:val="fr-FR"/>
        </w:rPr>
        <w:t>e formulaire de proposition de sujet de thèse</w:t>
      </w:r>
      <w:r w:rsidRPr="00C14D45">
        <w:rPr>
          <w:rFonts w:asciiTheme="minorHAnsi" w:eastAsiaTheme="minorEastAsia" w:hAnsiTheme="minorHAnsi" w:cstheme="minorHAnsi"/>
          <w:b/>
          <w:bCs/>
          <w:i/>
          <w:iCs/>
          <w:sz w:val="22"/>
          <w:szCs w:val="22"/>
          <w:lang w:val="fr-FR"/>
        </w:rPr>
        <w:t xml:space="preserve"> </w:t>
      </w:r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 et de l’envoyer par courriel </w:t>
      </w:r>
      <w:r w:rsidRPr="00C14D45">
        <w:rPr>
          <w:rFonts w:asciiTheme="minorHAnsi" w:eastAsiaTheme="minorEastAsia" w:hAnsiTheme="minorHAnsi" w:cstheme="minorHAnsi"/>
          <w:color w:val="FF0000"/>
          <w:sz w:val="22"/>
          <w:szCs w:val="22"/>
          <w:lang w:val="fr-FR"/>
        </w:rPr>
        <w:t xml:space="preserve">avant le </w:t>
      </w:r>
      <w:r w:rsidR="00E85CDC">
        <w:rPr>
          <w:rFonts w:asciiTheme="minorHAnsi" w:eastAsiaTheme="minorEastAsia" w:hAnsiTheme="minorHAnsi" w:cstheme="minorHAnsi"/>
          <w:color w:val="FF0000"/>
          <w:sz w:val="22"/>
          <w:szCs w:val="22"/>
          <w:lang w:val="fr-FR"/>
        </w:rPr>
        <w:t>6</w:t>
      </w:r>
      <w:r w:rsidR="00791AD9">
        <w:rPr>
          <w:rFonts w:asciiTheme="minorHAnsi" w:eastAsiaTheme="minorEastAsia" w:hAnsiTheme="minorHAnsi" w:cstheme="minorHAnsi"/>
          <w:color w:val="FF0000"/>
          <w:sz w:val="22"/>
          <w:szCs w:val="22"/>
          <w:lang w:val="fr-FR"/>
        </w:rPr>
        <w:t xml:space="preserve"> mai</w:t>
      </w:r>
      <w:r w:rsidRPr="00C14D45">
        <w:rPr>
          <w:rFonts w:asciiTheme="minorHAnsi" w:eastAsiaTheme="minorEastAsia" w:hAnsiTheme="minorHAnsi" w:cstheme="minorHAnsi"/>
          <w:color w:val="FF0000"/>
          <w:sz w:val="22"/>
          <w:szCs w:val="22"/>
          <w:lang w:val="fr-FR"/>
        </w:rPr>
        <w:t xml:space="preserve"> </w:t>
      </w:r>
      <w:r w:rsidR="00791AD9">
        <w:rPr>
          <w:rFonts w:asciiTheme="minorHAnsi" w:eastAsiaTheme="minorEastAsia" w:hAnsiTheme="minorHAnsi" w:cstheme="minorHAnsi"/>
          <w:color w:val="FF0000"/>
          <w:sz w:val="22"/>
          <w:szCs w:val="22"/>
          <w:lang w:val="fr-FR"/>
        </w:rPr>
        <w:t>201</w:t>
      </w:r>
      <w:r w:rsidR="00E85CDC">
        <w:rPr>
          <w:rFonts w:asciiTheme="minorHAnsi" w:eastAsiaTheme="minorEastAsia" w:hAnsiTheme="minorHAnsi" w:cstheme="minorHAnsi"/>
          <w:color w:val="FF0000"/>
          <w:sz w:val="22"/>
          <w:szCs w:val="22"/>
          <w:lang w:val="fr-FR"/>
        </w:rPr>
        <w:t>8</w:t>
      </w:r>
      <w:r>
        <w:rPr>
          <w:rFonts w:asciiTheme="minorHAnsi" w:eastAsiaTheme="minorEastAsia" w:hAnsiTheme="minorHAnsi" w:cstheme="minorHAnsi"/>
          <w:color w:val="FF0000"/>
          <w:sz w:val="22"/>
          <w:szCs w:val="22"/>
          <w:lang w:val="fr-FR"/>
        </w:rPr>
        <w:t xml:space="preserve"> </w:t>
      </w:r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t>à</w:t>
      </w:r>
      <w:r w:rsidR="00E85CDC"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 </w:t>
      </w:r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: </w:t>
      </w:r>
      <w:hyperlink r:id="rId11" w:history="1">
        <w:r w:rsidRPr="00C14D45">
          <w:rPr>
            <w:rFonts w:asciiTheme="minorHAnsi" w:eastAsiaTheme="minorEastAsia" w:hAnsiTheme="minorHAnsi" w:cstheme="minorHAnsi"/>
            <w:sz w:val="22"/>
            <w:szCs w:val="22"/>
            <w:lang w:val="fr-FR"/>
          </w:rPr>
          <w:t>tamara.elzein@cnrs.edu.lb</w:t>
        </w:r>
      </w:hyperlink>
      <w:r w:rsidR="00E85CDC"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 </w:t>
      </w:r>
      <w:r w:rsidR="00E85CDC" w:rsidRPr="00E85CDC">
        <w:rPr>
          <w:lang w:val="fr-FR"/>
        </w:rPr>
        <w:t xml:space="preserve">et </w:t>
      </w:r>
      <w:proofErr w:type="gramStart"/>
      <w:r w:rsidR="00E85CDC" w:rsidRPr="00E85CDC">
        <w:rPr>
          <w:rFonts w:asciiTheme="minorHAnsi" w:eastAsiaTheme="minorEastAsia" w:hAnsiTheme="minorHAnsi" w:cstheme="minorHAnsi"/>
          <w:sz w:val="22"/>
          <w:szCs w:val="22"/>
          <w:lang w:val="fr-FR"/>
        </w:rPr>
        <w:t>sophie.bernard@parisdescartes.fr</w:t>
      </w:r>
      <w:r w:rsidR="00E85CDC"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 </w:t>
      </w:r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t>.</w:t>
      </w:r>
      <w:proofErr w:type="gramEnd"/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 Les sujets retenus seront diffusés pour l’appel à candidature et la sélection finale des lauréats se fera par un comité mixte des deux institutions.</w:t>
      </w:r>
      <w:r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 </w:t>
      </w:r>
      <w:r w:rsidRPr="00C14D45">
        <w:rPr>
          <w:rFonts w:asciiTheme="minorHAnsi" w:eastAsiaTheme="minorEastAsia" w:hAnsiTheme="minorHAnsi" w:cstheme="minorHAnsi"/>
          <w:b/>
          <w:bCs/>
          <w:sz w:val="22"/>
          <w:szCs w:val="22"/>
          <w:lang w:val="fr-FR"/>
        </w:rPr>
        <w:t xml:space="preserve">Il est à noter que le laboratoire libanais </w:t>
      </w:r>
      <w:r w:rsidR="00791AD9">
        <w:rPr>
          <w:rFonts w:asciiTheme="minorHAnsi" w:eastAsiaTheme="minorEastAsia" w:hAnsiTheme="minorHAnsi" w:cstheme="minorHAnsi"/>
          <w:b/>
          <w:bCs/>
          <w:sz w:val="22"/>
          <w:szCs w:val="22"/>
          <w:lang w:val="fr-FR"/>
        </w:rPr>
        <w:t xml:space="preserve">partenaire </w:t>
      </w:r>
      <w:r w:rsidRPr="00C14D45">
        <w:rPr>
          <w:rFonts w:asciiTheme="minorHAnsi" w:eastAsiaTheme="minorEastAsia" w:hAnsiTheme="minorHAnsi" w:cstheme="minorHAnsi"/>
          <w:b/>
          <w:bCs/>
          <w:sz w:val="22"/>
          <w:szCs w:val="22"/>
          <w:lang w:val="fr-FR"/>
        </w:rPr>
        <w:t xml:space="preserve">s’engage à verser durant les 3 ans de thèse 3000 euros par an comme contribution </w:t>
      </w:r>
      <w:r w:rsidR="00791AD9">
        <w:rPr>
          <w:rFonts w:asciiTheme="minorHAnsi" w:eastAsiaTheme="minorEastAsia" w:hAnsiTheme="minorHAnsi" w:cstheme="minorHAnsi"/>
          <w:b/>
          <w:bCs/>
          <w:sz w:val="22"/>
          <w:szCs w:val="22"/>
          <w:lang w:val="fr-FR"/>
        </w:rPr>
        <w:t xml:space="preserve">annuelle </w:t>
      </w:r>
      <w:r w:rsidRPr="00C14D45">
        <w:rPr>
          <w:rFonts w:asciiTheme="minorHAnsi" w:eastAsiaTheme="minorEastAsia" w:hAnsiTheme="minorHAnsi" w:cstheme="minorHAnsi"/>
          <w:b/>
          <w:bCs/>
          <w:sz w:val="22"/>
          <w:szCs w:val="22"/>
          <w:lang w:val="fr-FR"/>
        </w:rPr>
        <w:t>à la bourse accordée</w:t>
      </w:r>
      <w:r>
        <w:rPr>
          <w:rFonts w:asciiTheme="minorHAnsi" w:eastAsiaTheme="minorEastAsia" w:hAnsiTheme="minorHAnsi" w:cstheme="minorHAnsi"/>
          <w:b/>
          <w:bCs/>
          <w:sz w:val="22"/>
          <w:szCs w:val="22"/>
          <w:lang w:val="fr-FR"/>
        </w:rPr>
        <w:t xml:space="preserve"> au </w:t>
      </w:r>
      <w:r w:rsidRPr="00C14D45">
        <w:rPr>
          <w:rFonts w:asciiTheme="minorHAnsi" w:eastAsiaTheme="minorEastAsia" w:hAnsiTheme="minorHAnsi" w:cstheme="minorHAnsi"/>
          <w:b/>
          <w:bCs/>
          <w:sz w:val="22"/>
          <w:szCs w:val="22"/>
          <w:lang w:val="fr-FR"/>
        </w:rPr>
        <w:t>candidat retenu.</w:t>
      </w:r>
    </w:p>
    <w:p w:rsidR="00E85CDC" w:rsidRDefault="00E85CDC" w:rsidP="00C14D45">
      <w:pPr>
        <w:suppressAutoHyphens w:val="0"/>
        <w:spacing w:after="0" w:line="240" w:lineRule="auto"/>
        <w:ind w:right="-670"/>
        <w:jc w:val="both"/>
        <w:rPr>
          <w:rFonts w:asciiTheme="minorHAnsi" w:eastAsiaTheme="minorEastAsia" w:hAnsiTheme="minorHAnsi" w:cstheme="minorHAnsi"/>
          <w:sz w:val="22"/>
          <w:szCs w:val="22"/>
          <w:lang w:val="fr-FR"/>
        </w:rPr>
      </w:pPr>
    </w:p>
    <w:p w:rsidR="00C14D45" w:rsidRPr="00C14D45" w:rsidRDefault="00C14D45" w:rsidP="00C14D45">
      <w:pPr>
        <w:suppressAutoHyphens w:val="0"/>
        <w:spacing w:after="0" w:line="240" w:lineRule="auto"/>
        <w:ind w:right="-670"/>
        <w:jc w:val="both"/>
        <w:rPr>
          <w:rFonts w:asciiTheme="minorHAnsi" w:eastAsiaTheme="minorEastAsia" w:hAnsiTheme="minorHAnsi" w:cstheme="minorHAnsi"/>
          <w:sz w:val="22"/>
          <w:szCs w:val="22"/>
          <w:lang w:val="fr-FR"/>
        </w:rPr>
      </w:pPr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lastRenderedPageBreak/>
        <w:t>Pièces à joindre :</w:t>
      </w:r>
    </w:p>
    <w:p w:rsidR="00C14D45" w:rsidRPr="00C14D45" w:rsidRDefault="00C14D45" w:rsidP="00C14D45">
      <w:pPr>
        <w:numPr>
          <w:ilvl w:val="0"/>
          <w:numId w:val="9"/>
        </w:numPr>
        <w:suppressAutoHyphens w:val="0"/>
        <w:spacing w:after="0" w:line="240" w:lineRule="auto"/>
        <w:ind w:right="-670"/>
        <w:contextualSpacing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C14D45">
        <w:rPr>
          <w:rFonts w:asciiTheme="minorHAnsi" w:eastAsiaTheme="minorHAnsi" w:hAnsiTheme="minorHAnsi" w:cstheme="minorHAnsi"/>
          <w:sz w:val="22"/>
          <w:szCs w:val="22"/>
          <w:lang w:eastAsia="en-US"/>
        </w:rPr>
        <w:t>CV du co-</w:t>
      </w:r>
      <w:proofErr w:type="spellStart"/>
      <w:r w:rsidRPr="00C14D45">
        <w:rPr>
          <w:rFonts w:asciiTheme="minorHAnsi" w:eastAsiaTheme="minorHAnsi" w:hAnsiTheme="minorHAnsi" w:cstheme="minorHAnsi"/>
          <w:sz w:val="22"/>
          <w:szCs w:val="22"/>
          <w:lang w:eastAsia="en-US"/>
        </w:rPr>
        <w:t>directeur</w:t>
      </w:r>
      <w:proofErr w:type="spellEnd"/>
      <w:r w:rsidRPr="00C14D4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proofErr w:type="spellStart"/>
      <w:r w:rsidRPr="00C14D45">
        <w:rPr>
          <w:rFonts w:asciiTheme="minorHAnsi" w:eastAsiaTheme="minorHAnsi" w:hAnsiTheme="minorHAnsi" w:cstheme="minorHAnsi"/>
          <w:sz w:val="22"/>
          <w:szCs w:val="22"/>
          <w:lang w:eastAsia="en-US"/>
        </w:rPr>
        <w:t>libanais</w:t>
      </w:r>
      <w:proofErr w:type="spellEnd"/>
    </w:p>
    <w:p w:rsidR="00C14D45" w:rsidRPr="00C14D45" w:rsidRDefault="00C14D45" w:rsidP="00C14D45">
      <w:pPr>
        <w:numPr>
          <w:ilvl w:val="0"/>
          <w:numId w:val="9"/>
        </w:numPr>
        <w:suppressAutoHyphens w:val="0"/>
        <w:spacing w:after="0" w:line="240" w:lineRule="auto"/>
        <w:ind w:right="-670"/>
        <w:contextualSpacing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C14D45">
        <w:rPr>
          <w:rFonts w:asciiTheme="minorHAnsi" w:eastAsiaTheme="minorHAnsi" w:hAnsiTheme="minorHAnsi" w:cstheme="minorHAnsi"/>
          <w:sz w:val="22"/>
          <w:szCs w:val="22"/>
          <w:lang w:eastAsia="en-US"/>
        </w:rPr>
        <w:t>CV du co-</w:t>
      </w:r>
      <w:proofErr w:type="spellStart"/>
      <w:r w:rsidRPr="00C14D45">
        <w:rPr>
          <w:rFonts w:asciiTheme="minorHAnsi" w:eastAsiaTheme="minorHAnsi" w:hAnsiTheme="minorHAnsi" w:cstheme="minorHAnsi"/>
          <w:sz w:val="22"/>
          <w:szCs w:val="22"/>
          <w:lang w:eastAsia="en-US"/>
        </w:rPr>
        <w:t>directeur</w:t>
      </w:r>
      <w:proofErr w:type="spellEnd"/>
      <w:r w:rsidRPr="00C14D4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proofErr w:type="spellStart"/>
      <w:r w:rsidRPr="00C14D45">
        <w:rPr>
          <w:rFonts w:asciiTheme="minorHAnsi" w:eastAsiaTheme="minorHAnsi" w:hAnsiTheme="minorHAnsi" w:cstheme="minorHAnsi"/>
          <w:sz w:val="22"/>
          <w:szCs w:val="22"/>
          <w:lang w:eastAsia="en-US"/>
        </w:rPr>
        <w:t>français</w:t>
      </w:r>
      <w:proofErr w:type="spellEnd"/>
    </w:p>
    <w:p w:rsidR="00022340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D46C26" w:rsidRPr="00022340" w:rsidRDefault="00D46C26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D46C26" w:rsidRPr="002E1F60" w:rsidRDefault="00B547FC" w:rsidP="0021613C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B547FC">
        <w:rPr>
          <w:rFonts w:asciiTheme="minorHAnsi" w:hAnsiTheme="minorHAnsi" w:cstheme="minorHAnsi"/>
          <w:color w:val="000000"/>
          <w:u w:val="none"/>
          <w:lang w:val="fr-FR"/>
        </w:rPr>
        <w:t>II.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2E1F6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laboratoire</w:t>
      </w:r>
      <w:r w:rsidR="002E1F6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06018B">
        <w:rPr>
          <w:rFonts w:asciiTheme="minorHAnsi" w:hAnsiTheme="minorHAnsi" w:cstheme="minorHAnsi"/>
          <w:color w:val="000000"/>
          <w:lang w:val="fr-FR"/>
        </w:rPr>
        <w:t>d’accueil</w:t>
      </w:r>
      <w:r w:rsidR="00D4007F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21613C">
        <w:rPr>
          <w:rFonts w:asciiTheme="minorHAnsi" w:hAnsiTheme="minorHAnsi" w:cstheme="minorHAnsi"/>
          <w:color w:val="000000"/>
          <w:lang w:val="fr-FR"/>
        </w:rPr>
        <w:t>au Liban</w:t>
      </w:r>
    </w:p>
    <w:p w:rsidR="00D46C26" w:rsidRPr="00B547FC" w:rsidRDefault="00AF19FC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Université ou centre de recherche :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D46C26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D46C26" w:rsidRPr="007A42C8" w:rsidRDefault="00AF19FC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Faculté 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ou organisme 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auquel est affilié le laboratoire d’accueil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Le Directeur de thèse fait-il partie du laboratoire d’accueil :    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 </w:t>
      </w:r>
    </w:p>
    <w:p w:rsidR="00D46C26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Si non, précisez son rattachement et ses coordonnées :</w:t>
      </w:r>
    </w:p>
    <w:p w:rsidR="00D46C26" w:rsidRPr="00AF19FC" w:rsidRDefault="009B3CEB" w:rsidP="00AF19FC">
      <w:pPr>
        <w:pStyle w:val="ListParagraph"/>
        <w:numPr>
          <w:ilvl w:val="0"/>
          <w:numId w:val="8"/>
        </w:numPr>
        <w:autoSpaceDE w:val="0"/>
        <w:ind w:right="-670"/>
        <w:rPr>
          <w:rFonts w:cstheme="minorHAnsi"/>
          <w:lang w:val="fr-FR"/>
        </w:rPr>
      </w:pPr>
      <w:r w:rsidRPr="00AF19FC">
        <w:rPr>
          <w:rFonts w:cstheme="minorHAnsi"/>
          <w:color w:val="000000"/>
          <w:lang w:val="fr-FR"/>
        </w:rPr>
        <w:t>Principaux thèmes de recherche de l’équipe où sera effectué le travail de thèse :</w:t>
      </w:r>
    </w:p>
    <w:p w:rsidR="00AF19FC" w:rsidRPr="00AF19FC" w:rsidRDefault="00AF19FC" w:rsidP="00AF19FC">
      <w:pPr>
        <w:pStyle w:val="ListParagraph"/>
        <w:autoSpaceDE w:val="0"/>
        <w:ind w:right="-670"/>
        <w:rPr>
          <w:rFonts w:cstheme="minorHAnsi"/>
          <w:lang w:val="fr-FR"/>
        </w:rPr>
      </w:pPr>
    </w:p>
    <w:p w:rsidR="00691047" w:rsidRPr="00AF19FC" w:rsidRDefault="009B3CEB" w:rsidP="00AF19FC">
      <w:pPr>
        <w:pStyle w:val="ListParagraph"/>
        <w:numPr>
          <w:ilvl w:val="0"/>
          <w:numId w:val="8"/>
        </w:numPr>
        <w:autoSpaceDE w:val="0"/>
        <w:ind w:right="-670"/>
        <w:rPr>
          <w:rFonts w:cstheme="minorHAnsi"/>
          <w:lang w:val="fr-FR"/>
        </w:rPr>
      </w:pPr>
      <w:r w:rsidRPr="00AF19FC">
        <w:rPr>
          <w:rFonts w:cstheme="minorHAnsi"/>
          <w:color w:val="000000"/>
          <w:lang w:val="fr-FR"/>
        </w:rPr>
        <w:t>Liste des publications</w:t>
      </w:r>
      <w:r w:rsidR="00691047" w:rsidRPr="00AF19FC">
        <w:rPr>
          <w:rFonts w:cstheme="minorHAnsi"/>
          <w:color w:val="000000"/>
          <w:lang w:val="fr-FR"/>
        </w:rPr>
        <w:t xml:space="preserve"> </w:t>
      </w:r>
      <w:r w:rsidR="00F10ED4" w:rsidRPr="00AF19FC">
        <w:rPr>
          <w:rFonts w:cstheme="minorHAnsi"/>
          <w:color w:val="000000"/>
          <w:lang w:val="fr-FR"/>
        </w:rPr>
        <w:t xml:space="preserve">récentes </w:t>
      </w:r>
      <w:r w:rsidR="00691047" w:rsidRPr="00AF19FC">
        <w:rPr>
          <w:rFonts w:cstheme="minorHAnsi"/>
          <w:color w:val="000000"/>
          <w:lang w:val="fr-FR"/>
        </w:rPr>
        <w:t xml:space="preserve">de l’équipe </w:t>
      </w:r>
      <w:r w:rsidR="00623CF7" w:rsidRPr="00AF19FC">
        <w:rPr>
          <w:rFonts w:cstheme="minorHAnsi"/>
          <w:color w:val="000000"/>
          <w:lang w:val="fr-FR"/>
        </w:rPr>
        <w:t>(pertinentes au sujet proposé)</w:t>
      </w:r>
      <w:r w:rsidR="00181E14" w:rsidRPr="00AF19FC">
        <w:rPr>
          <w:rFonts w:cstheme="minorHAnsi"/>
          <w:color w:val="000000"/>
          <w:lang w:val="fr-FR"/>
        </w:rPr>
        <w:t xml:space="preserve"> : </w:t>
      </w:r>
    </w:p>
    <w:p w:rsidR="00AF19FC" w:rsidRPr="00AF19FC" w:rsidRDefault="00AF19FC" w:rsidP="00AF19FC">
      <w:pPr>
        <w:pStyle w:val="ListParagraph"/>
        <w:rPr>
          <w:rFonts w:cstheme="minorHAnsi"/>
          <w:lang w:val="fr-FR"/>
        </w:rPr>
      </w:pPr>
    </w:p>
    <w:p w:rsidR="00AF19FC" w:rsidRPr="00AF19FC" w:rsidRDefault="00AF19FC" w:rsidP="00AF19FC">
      <w:pPr>
        <w:pStyle w:val="ListParagraph"/>
        <w:autoSpaceDE w:val="0"/>
        <w:ind w:right="-670"/>
        <w:rPr>
          <w:rFonts w:cstheme="minorHAnsi"/>
          <w:lang w:val="fr-FR"/>
        </w:rPr>
      </w:pPr>
    </w:p>
    <w:p w:rsidR="00876D15" w:rsidRDefault="00876D15" w:rsidP="0021613C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La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thèse </w:t>
      </w:r>
      <w:r>
        <w:rPr>
          <w:rFonts w:asciiTheme="minorHAnsi" w:hAnsiTheme="minorHAnsi" w:cstheme="minorHAnsi"/>
          <w:color w:val="000000"/>
          <w:lang w:val="fr-FR"/>
        </w:rPr>
        <w:t xml:space="preserve">sera-t-elle effectuée en </w:t>
      </w:r>
      <w:proofErr w:type="spellStart"/>
      <w:r>
        <w:rPr>
          <w:rFonts w:asciiTheme="minorHAnsi" w:hAnsiTheme="minorHAnsi" w:cstheme="minorHAnsi"/>
          <w:color w:val="000000"/>
          <w:lang w:val="fr-FR"/>
        </w:rPr>
        <w:t>co-tutelle</w:t>
      </w:r>
      <w:proofErr w:type="spellEnd"/>
      <w:r w:rsidRPr="007A42C8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21613C">
        <w:rPr>
          <w:rFonts w:asciiTheme="minorHAnsi" w:hAnsiTheme="minorHAnsi" w:cstheme="minorHAnsi"/>
          <w:color w:val="000000"/>
          <w:lang w:val="fr-FR"/>
        </w:rPr>
        <w:t xml:space="preserve">ou </w:t>
      </w:r>
      <w:proofErr w:type="spellStart"/>
      <w:r w:rsidR="0021613C">
        <w:rPr>
          <w:rFonts w:asciiTheme="minorHAnsi" w:hAnsiTheme="minorHAnsi" w:cstheme="minorHAnsi"/>
          <w:color w:val="000000"/>
          <w:lang w:val="fr-FR"/>
        </w:rPr>
        <w:t>co-direction</w:t>
      </w:r>
      <w:proofErr w:type="spellEnd"/>
      <w:r w:rsidRPr="007A42C8">
        <w:rPr>
          <w:rFonts w:asciiTheme="minorHAnsi" w:hAnsiTheme="minorHAnsi" w:cstheme="minorHAnsi"/>
          <w:color w:val="000000"/>
          <w:lang w:val="fr-FR"/>
        </w:rPr>
        <w:t xml:space="preserve">:     </w:t>
      </w:r>
    </w:p>
    <w:p w:rsidR="00691047" w:rsidRPr="00691047" w:rsidRDefault="00691047" w:rsidP="007F5F0F">
      <w:pPr>
        <w:ind w:right="-670"/>
        <w:rPr>
          <w:lang w:val="fr-FR"/>
        </w:rPr>
      </w:pPr>
    </w:p>
    <w:p w:rsidR="00D46C26" w:rsidRPr="00691047" w:rsidRDefault="008B5298" w:rsidP="0021613C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8B5298">
        <w:rPr>
          <w:rFonts w:asciiTheme="minorHAnsi" w:hAnsiTheme="minorHAnsi" w:cstheme="minorHAnsi"/>
          <w:color w:val="000000"/>
          <w:sz w:val="52"/>
          <w:szCs w:val="52"/>
          <w:u w:val="none"/>
          <w:lang w:val="fr-FR"/>
        </w:rPr>
        <w:t xml:space="preserve">III. </w:t>
      </w:r>
      <w:r w:rsidR="00623CF7" w:rsidRPr="00691047">
        <w:rPr>
          <w:rFonts w:asciiTheme="minorHAnsi" w:hAnsiTheme="minorHAnsi" w:cstheme="minorHAnsi"/>
          <w:color w:val="000000"/>
          <w:sz w:val="52"/>
          <w:szCs w:val="52"/>
          <w:lang w:val="fr-FR"/>
        </w:rPr>
        <w:t>F</w:t>
      </w:r>
      <w:r w:rsidR="009B3CEB" w:rsidRPr="00691047">
        <w:rPr>
          <w:rFonts w:asciiTheme="minorHAnsi" w:hAnsiTheme="minorHAnsi" w:cstheme="minorHAnsi"/>
          <w:color w:val="000000"/>
          <w:sz w:val="52"/>
          <w:szCs w:val="52"/>
          <w:lang w:val="fr-FR"/>
        </w:rPr>
        <w:t>iche de Renseignements</w:t>
      </w:r>
      <w:r w:rsidR="00691047">
        <w:rPr>
          <w:rFonts w:asciiTheme="minorHAnsi" w:hAnsiTheme="minorHAnsi" w:cstheme="minorHAnsi"/>
          <w:color w:val="000000"/>
          <w:sz w:val="52"/>
          <w:szCs w:val="52"/>
          <w:lang w:val="fr-FR"/>
        </w:rPr>
        <w:t xml:space="preserve"> </w:t>
      </w:r>
      <w:r w:rsidR="009B3CEB" w:rsidRPr="00691047">
        <w:rPr>
          <w:rFonts w:asciiTheme="minorHAnsi" w:hAnsiTheme="minorHAnsi" w:cstheme="minorHAnsi"/>
          <w:color w:val="000000"/>
          <w:lang w:val="fr-FR"/>
        </w:rPr>
        <w:t>sur</w:t>
      </w:r>
      <w:r w:rsidR="0006018B">
        <w:rPr>
          <w:rFonts w:asciiTheme="minorHAnsi" w:hAnsiTheme="minorHAnsi" w:cstheme="minorHAnsi"/>
          <w:color w:val="000000"/>
          <w:lang w:val="fr-FR"/>
        </w:rPr>
        <w:t xml:space="preserve"> le laboratoire d’accueil </w:t>
      </w:r>
      <w:r w:rsidR="00691047" w:rsidRPr="00691047">
        <w:rPr>
          <w:rFonts w:asciiTheme="minorHAnsi" w:hAnsiTheme="minorHAnsi" w:cstheme="minorHAnsi"/>
          <w:color w:val="000000"/>
          <w:lang w:val="fr-FR"/>
        </w:rPr>
        <w:t xml:space="preserve">à </w:t>
      </w:r>
      <w:r w:rsidR="0021613C">
        <w:rPr>
          <w:rFonts w:asciiTheme="minorHAnsi" w:hAnsiTheme="minorHAnsi" w:cstheme="minorHAnsi"/>
          <w:color w:val="000000"/>
          <w:lang w:val="fr-FR"/>
        </w:rPr>
        <w:t>l’UPD</w:t>
      </w:r>
    </w:p>
    <w:p w:rsidR="00623CF7" w:rsidRPr="00107888" w:rsidRDefault="00623CF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lastRenderedPageBreak/>
        <w:t>Nom du Directeur du laboratoire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C11F5C" w:rsidRDefault="00F10ED4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Code postale-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691047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691047" w:rsidRPr="007A42C8" w:rsidRDefault="00F10ED4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Ecole doctorale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691047" w:rsidRPr="007A42C8">
        <w:rPr>
          <w:rFonts w:asciiTheme="minorHAnsi" w:hAnsiTheme="minorHAnsi" w:cstheme="minorHAnsi"/>
          <w:color w:val="000000"/>
          <w:lang w:val="fr-FR"/>
        </w:rPr>
        <w:t>auquel est affilié le laboratoire d’accueil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Le Directeur de thèse fait-il partie du laboratoire d’accueil :    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Si non, précisez son rattachement et ses coordonnées :</w:t>
      </w:r>
    </w:p>
    <w:p w:rsidR="00691047" w:rsidRPr="00AF19FC" w:rsidRDefault="00691047" w:rsidP="00AF19FC">
      <w:pPr>
        <w:pStyle w:val="ListParagraph"/>
        <w:numPr>
          <w:ilvl w:val="0"/>
          <w:numId w:val="8"/>
        </w:numPr>
        <w:autoSpaceDE w:val="0"/>
        <w:ind w:right="-670"/>
        <w:rPr>
          <w:rFonts w:cstheme="minorHAnsi"/>
          <w:lang w:val="fr-FR"/>
        </w:rPr>
      </w:pPr>
      <w:r w:rsidRPr="00AF19FC">
        <w:rPr>
          <w:rFonts w:cstheme="minorHAnsi"/>
          <w:color w:val="000000"/>
          <w:lang w:val="fr-FR"/>
        </w:rPr>
        <w:t>Principaux thèmes de recherche de l’équipe où sera effectué le travail de thèse :</w:t>
      </w:r>
    </w:p>
    <w:p w:rsidR="00AF19FC" w:rsidRPr="00AF19FC" w:rsidRDefault="00AF19FC" w:rsidP="00AF19FC">
      <w:pPr>
        <w:pStyle w:val="ListParagraph"/>
        <w:autoSpaceDE w:val="0"/>
        <w:ind w:right="-670"/>
        <w:rPr>
          <w:rFonts w:cstheme="minorHAnsi"/>
          <w:lang w:val="fr-FR"/>
        </w:rPr>
      </w:pPr>
    </w:p>
    <w:p w:rsidR="00691047" w:rsidRPr="00AF19FC" w:rsidRDefault="00691047" w:rsidP="00AF19FC">
      <w:pPr>
        <w:pStyle w:val="ListParagraph"/>
        <w:numPr>
          <w:ilvl w:val="0"/>
          <w:numId w:val="8"/>
        </w:numPr>
        <w:autoSpaceDE w:val="0"/>
        <w:ind w:right="-670"/>
        <w:rPr>
          <w:rFonts w:cstheme="minorHAnsi"/>
          <w:lang w:val="fr-FR"/>
        </w:rPr>
      </w:pPr>
      <w:r w:rsidRPr="00AF19FC">
        <w:rPr>
          <w:rFonts w:cstheme="minorHAnsi"/>
          <w:color w:val="000000"/>
          <w:lang w:val="fr-FR"/>
        </w:rPr>
        <w:t xml:space="preserve">Liste des publications </w:t>
      </w:r>
      <w:r w:rsidR="00F10ED4" w:rsidRPr="00AF19FC">
        <w:rPr>
          <w:rFonts w:cstheme="minorHAnsi"/>
          <w:color w:val="000000"/>
          <w:lang w:val="fr-FR"/>
        </w:rPr>
        <w:t xml:space="preserve">récentes </w:t>
      </w:r>
      <w:r w:rsidRPr="00AF19FC">
        <w:rPr>
          <w:rFonts w:cstheme="minorHAnsi"/>
          <w:color w:val="000000"/>
          <w:lang w:val="fr-FR"/>
        </w:rPr>
        <w:t xml:space="preserve">de l’équipe (pertinentes au sujet proposé) : </w:t>
      </w:r>
    </w:p>
    <w:p w:rsidR="00691047" w:rsidRDefault="00691047" w:rsidP="007F5F0F">
      <w:pPr>
        <w:ind w:right="-670"/>
        <w:rPr>
          <w:lang w:val="fr-FR"/>
        </w:rPr>
      </w:pPr>
    </w:p>
    <w:p w:rsidR="00D46C26" w:rsidRPr="00F10ED4" w:rsidRDefault="008B5298" w:rsidP="007F5F0F">
      <w:pPr>
        <w:pStyle w:val="Heading3"/>
        <w:ind w:right="-670"/>
        <w:rPr>
          <w:rFonts w:asciiTheme="minorHAnsi" w:hAnsiTheme="minorHAnsi" w:cstheme="minorHAnsi"/>
          <w:lang w:val="fr-FR"/>
        </w:rPr>
      </w:pPr>
      <w:r w:rsidRPr="008B5298">
        <w:rPr>
          <w:rFonts w:asciiTheme="minorHAnsi" w:hAnsiTheme="minorHAnsi" w:cstheme="minorHAnsi"/>
          <w:lang w:val="fr-FR"/>
        </w:rPr>
        <w:t xml:space="preserve">IV. </w:t>
      </w:r>
      <w:r w:rsidR="009B3CEB" w:rsidRPr="007A42C8">
        <w:rPr>
          <w:rFonts w:asciiTheme="minorHAnsi" w:hAnsiTheme="minorHAnsi" w:cstheme="minorHAnsi"/>
          <w:u w:val="single"/>
          <w:lang w:val="fr-FR"/>
        </w:rPr>
        <w:t>Sujet de thèse</w:t>
      </w:r>
      <w:r w:rsidR="00F10ED4">
        <w:rPr>
          <w:rFonts w:asciiTheme="minorHAnsi" w:hAnsiTheme="minorHAnsi" w:cstheme="minorHAnsi"/>
          <w:u w:val="single"/>
          <w:lang w:val="fr-FR"/>
        </w:rPr>
        <w:t xml:space="preserve"> </w:t>
      </w:r>
    </w:p>
    <w:p w:rsidR="00D46C26" w:rsidRPr="007A42C8" w:rsidRDefault="009B3CEB" w:rsidP="0021613C">
      <w:pPr>
        <w:autoSpaceDE w:val="0"/>
        <w:ind w:right="-670"/>
        <w:jc w:val="center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i/>
          <w:iCs/>
          <w:color w:val="000000"/>
          <w:sz w:val="20"/>
          <w:szCs w:val="20"/>
          <w:lang w:val="fr-FR"/>
        </w:rPr>
        <w:t xml:space="preserve">A faire signer obligatoirement par tous les </w:t>
      </w:r>
      <w:r w:rsidR="0021613C">
        <w:rPr>
          <w:rFonts w:asciiTheme="minorHAnsi" w:hAnsiTheme="minorHAnsi" w:cstheme="minorHAnsi"/>
          <w:i/>
          <w:iCs/>
          <w:color w:val="000000"/>
          <w:sz w:val="20"/>
          <w:szCs w:val="20"/>
          <w:lang w:val="fr-FR"/>
        </w:rPr>
        <w:t>co-directeurs</w:t>
      </w:r>
    </w:p>
    <w:p w:rsidR="00D46C26" w:rsidRPr="007A42C8" w:rsidRDefault="00D46C26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022340" w:rsidRPr="007A42C8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691B1E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IV.1. </w:t>
      </w:r>
      <w:r w:rsidRPr="00E07787">
        <w:rPr>
          <w:rFonts w:asciiTheme="minorHAnsi" w:hAnsiTheme="minorHAnsi" w:cstheme="minorHAnsi"/>
          <w:color w:val="000000"/>
          <w:sz w:val="40"/>
          <w:szCs w:val="40"/>
          <w:lang w:val="fr-FR"/>
        </w:rPr>
        <w:t>Titre</w:t>
      </w:r>
      <w:r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Pr="007A42C8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    </w:t>
      </w:r>
    </w:p>
    <w:p w:rsidR="00022340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*La thèse fait-elle partie d’un projet de recherche financé par le CNRS-L 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hAnsiTheme="minorHAnsi" w:cstheme="minorHAnsi"/>
          <w:color w:val="000000"/>
          <w:lang w:val="fr-FR"/>
        </w:rPr>
        <w:t>Si oui, précisez 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</w:p>
    <w:p w:rsidR="00022340" w:rsidRPr="004B72EC" w:rsidRDefault="00022340" w:rsidP="00E85CDC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*La thématique sous laquelle s’inscrit la thèse fait-elle partie des priorités du CNRS-L pour l’année </w:t>
      </w:r>
      <w:r w:rsidR="00791AD9">
        <w:rPr>
          <w:rFonts w:asciiTheme="minorHAnsi" w:eastAsia="Garamond-BookCondensed;Times Ne" w:hAnsiTheme="minorHAnsi" w:cstheme="minorHAnsi"/>
          <w:color w:val="000000"/>
          <w:lang w:val="fr-FR"/>
        </w:rPr>
        <w:t>2</w:t>
      </w:r>
      <w:r w:rsidR="00E85CD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018-2019  </w:t>
      </w: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(voir Annexe)</w:t>
      </w:r>
      <w:r w:rsidRPr="004B72EC">
        <w:rPr>
          <w:rFonts w:asciiTheme="minorHAnsi" w:eastAsia="Garamond-BookCondensed;Times Ne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oui, précisez (possibilité de choisir plus qu’une) 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non, définir une: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7A656D" w:rsidRDefault="00022340" w:rsidP="0021613C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20"/>
          <w:szCs w:val="2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IV.2. 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Résumé 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21613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AF19FC" w:rsidRPr="004B72EC" w:rsidRDefault="00AF19FC" w:rsidP="0021613C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</w:p>
    <w:p w:rsidR="00022340" w:rsidRDefault="007A656D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20"/>
          <w:szCs w:val="2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IV.3.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Contexte et  problématique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C14D45" w:rsidRPr="004B72EC" w:rsidRDefault="00C14D45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</w:p>
    <w:p w:rsidR="007F5F0F" w:rsidRDefault="00B42172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20"/>
          <w:szCs w:val="2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4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Descriptif </w:t>
      </w:r>
      <w:r w:rsidR="007F5F0F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des objectifs et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de l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’impact</w:t>
      </w:r>
      <w:r w:rsidR="007F5F0F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AF19FC" w:rsidRPr="004B72EC" w:rsidRDefault="00AF19FC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</w:p>
    <w:p w:rsidR="00022340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20"/>
          <w:szCs w:val="2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5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</w:t>
      </w:r>
      <w:r w:rsidR="00B42172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Aspect appliqué et/ou </w:t>
      </w:r>
      <w:r w:rsidR="00B42172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aspect innovateur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AF19FC" w:rsidRPr="004B72EC" w:rsidRDefault="00AF19FC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</w:p>
    <w:p w:rsidR="00022340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20"/>
          <w:szCs w:val="2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6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Etat des recherches dans le domaine avant la thèse 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AF19FC" w:rsidRPr="004B72EC" w:rsidRDefault="00AF19FC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7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Programme de recherche prévu pour la thèse et contribution des différents partenaires </w:t>
      </w:r>
      <w:r w:rsidR="004C0294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C14D45" w:rsidRDefault="00C14D45" w:rsidP="00F10ED4">
      <w:pPr>
        <w:autoSpaceDE w:val="0"/>
        <w:rPr>
          <w:rFonts w:asciiTheme="minorHAnsi" w:hAnsiTheme="minorHAnsi" w:cstheme="minorHAnsi"/>
          <w:bCs/>
          <w:lang w:val="fr-FR"/>
        </w:rPr>
      </w:pPr>
    </w:p>
    <w:p w:rsidR="00F10ED4" w:rsidRPr="004B72EC" w:rsidRDefault="009B3CEB" w:rsidP="00F10ED4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 xml:space="preserve">Date </w:t>
      </w:r>
    </w:p>
    <w:p w:rsidR="00D46C26" w:rsidRDefault="007F5F0F" w:rsidP="0021613C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>Noms et s</w:t>
      </w:r>
      <w:r w:rsidR="009B3CEB" w:rsidRPr="004B72EC">
        <w:rPr>
          <w:rFonts w:asciiTheme="minorHAnsi" w:hAnsiTheme="minorHAnsi" w:cstheme="minorHAnsi"/>
          <w:bCs/>
          <w:lang w:val="fr-FR"/>
        </w:rPr>
        <w:t>ignature</w:t>
      </w:r>
      <w:r w:rsidR="00181E1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 xml:space="preserve"> (</w:t>
      </w:r>
      <w:r w:rsidR="00F10ED4" w:rsidRPr="004B72EC">
        <w:rPr>
          <w:rFonts w:asciiTheme="minorHAnsi" w:hAnsiTheme="minorHAnsi" w:cstheme="minorHAnsi"/>
          <w:bCs/>
          <w:lang w:val="fr-FR"/>
        </w:rPr>
        <w:t>directeurs de thèse)</w:t>
      </w:r>
    </w:p>
    <w:p w:rsidR="00791AD9" w:rsidRDefault="00791AD9" w:rsidP="0021613C">
      <w:pPr>
        <w:autoSpaceDE w:val="0"/>
        <w:rPr>
          <w:rFonts w:asciiTheme="minorHAnsi" w:hAnsiTheme="minorHAnsi" w:cstheme="minorHAnsi"/>
          <w:bCs/>
          <w:lang w:val="fr-FR"/>
        </w:rPr>
      </w:pPr>
    </w:p>
    <w:p w:rsidR="00791AD9" w:rsidRPr="00727E51" w:rsidRDefault="00791AD9" w:rsidP="00E85CDC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  <w:r w:rsidRPr="00107888">
        <w:rPr>
          <w:rFonts w:asciiTheme="minorHAnsi" w:hAnsiTheme="minorHAnsi"/>
          <w:sz w:val="22"/>
          <w:szCs w:val="22"/>
          <w:lang w:val="fr-FR"/>
        </w:rPr>
        <w:t>Annexe:</w:t>
      </w:r>
      <w:r>
        <w:rPr>
          <w:rFonts w:asciiTheme="minorHAnsi" w:hAnsiTheme="minorHAnsi" w:hint="cs"/>
          <w:sz w:val="22"/>
          <w:szCs w:val="22"/>
          <w:rtl/>
        </w:rPr>
        <w:t xml:space="preserve">    </w:t>
      </w:r>
      <w:r>
        <w:rPr>
          <w:rFonts w:asciiTheme="minorHAnsi" w:hAnsiTheme="minorHAnsi"/>
          <w:sz w:val="22"/>
          <w:szCs w:val="22"/>
          <w:lang w:val="fr-FR"/>
        </w:rPr>
        <w:t xml:space="preserve">thématiques prioritaires pour les bourses doctorales </w:t>
      </w:r>
      <w:r w:rsidR="00E85CDC">
        <w:rPr>
          <w:rFonts w:asciiTheme="minorHAnsi" w:hAnsiTheme="minorHAnsi"/>
          <w:sz w:val="22"/>
          <w:szCs w:val="22"/>
          <w:lang w:val="fr-FR"/>
        </w:rPr>
        <w:t>2018-2019</w:t>
      </w:r>
      <w:r>
        <w:rPr>
          <w:rFonts w:asciiTheme="minorHAnsi" w:hAnsiTheme="minorHAnsi" w:hint="cs"/>
          <w:sz w:val="22"/>
          <w:szCs w:val="22"/>
          <w:rtl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791AD9" w:rsidRPr="00D62383" w:rsidTr="005D758C">
        <w:tc>
          <w:tcPr>
            <w:tcW w:w="9468" w:type="dxa"/>
            <w:shd w:val="clear" w:color="auto" w:fill="auto"/>
          </w:tcPr>
          <w:p w:rsidR="00791AD9" w:rsidRPr="00D62383" w:rsidRDefault="00791AD9" w:rsidP="005D758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sz w:val="22"/>
                <w:szCs w:val="22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Cultural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heritage</w:t>
            </w:r>
            <w:proofErr w:type="spellEnd"/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Archaeology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Protection, conservation and restoration of artifacts and ancient manuscripts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Archaeometry</w:t>
            </w:r>
            <w:proofErr w:type="spellEnd"/>
          </w:p>
        </w:tc>
      </w:tr>
      <w:tr w:rsidR="00791AD9" w:rsidRPr="00D62383" w:rsidTr="005D758C">
        <w:tc>
          <w:tcPr>
            <w:tcW w:w="9468" w:type="dxa"/>
            <w:shd w:val="clear" w:color="auto" w:fill="auto"/>
          </w:tcPr>
          <w:p w:rsidR="00791AD9" w:rsidRPr="00D62383" w:rsidRDefault="00791AD9" w:rsidP="005D758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Arabic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language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and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History</w:t>
            </w:r>
            <w:proofErr w:type="spellEnd"/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Arabic linguistics, dynamism, and history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Cognitive linguistics (in Arabic)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History of Science in Arabic civilization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Arabization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of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softwares</w:t>
            </w:r>
            <w:proofErr w:type="spellEnd"/>
          </w:p>
        </w:tc>
      </w:tr>
      <w:tr w:rsidR="00791AD9" w:rsidRPr="00D62383" w:rsidTr="005D758C">
        <w:tc>
          <w:tcPr>
            <w:tcW w:w="9468" w:type="dxa"/>
            <w:shd w:val="clear" w:color="auto" w:fill="auto"/>
          </w:tcPr>
          <w:p w:rsidR="00791AD9" w:rsidRPr="00D62383" w:rsidRDefault="00791AD9" w:rsidP="005D758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Sociology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and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political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science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Migration</w:t>
            </w: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sociology</w:t>
            </w:r>
            <w:proofErr w:type="spellEnd"/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lastRenderedPageBreak/>
              <w:t>Conflict resolution and Post-conflict societies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Gender and feminist studies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Gender diversity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Ethics in media coverage of conflicts</w:t>
            </w:r>
            <w:r w:rsidRPr="00D62383">
              <w:rPr>
                <w:rFonts w:ascii="Calibri" w:eastAsia="Calibri" w:hAnsi="Calibri" w:cs="Arial"/>
                <w:sz w:val="22"/>
                <w:szCs w:val="22"/>
                <w:rtl/>
                <w:lang w:eastAsia="en-US"/>
              </w:rPr>
              <w:t xml:space="preserve"> </w:t>
            </w: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(conventional and social medias)</w:t>
            </w:r>
          </w:p>
        </w:tc>
      </w:tr>
      <w:tr w:rsidR="00791AD9" w:rsidRPr="00D62383" w:rsidTr="005D758C">
        <w:tc>
          <w:tcPr>
            <w:tcW w:w="9468" w:type="dxa"/>
            <w:shd w:val="clear" w:color="auto" w:fill="auto"/>
          </w:tcPr>
          <w:p w:rsidR="00791AD9" w:rsidRPr="00D62383" w:rsidRDefault="00791AD9" w:rsidP="005D758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sz w:val="22"/>
                <w:szCs w:val="22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lastRenderedPageBreak/>
              <w:t xml:space="preserve">Business,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Economics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and Finance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Entrepreneurial University and innovation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Economy of conflict areas 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Lebanon as potential destination for offshoring 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Actuarial science and Financial risk management 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Mathematical and computer modeling applied to finance and economy 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Business information decision systems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International finance and emerging markets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Entrepreneurship 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Corporate governance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Cross-cultural management 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Digital marketing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Internal and external control 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Consumer behavior 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Enhancing work conditions 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Asset pricing, risk management and volatility modeling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Banking policies in the MENA region</w:t>
            </w:r>
          </w:p>
        </w:tc>
      </w:tr>
      <w:tr w:rsidR="00791AD9" w:rsidRPr="00D62383" w:rsidTr="005D758C">
        <w:tc>
          <w:tcPr>
            <w:tcW w:w="9468" w:type="dxa"/>
            <w:shd w:val="clear" w:color="auto" w:fill="auto"/>
          </w:tcPr>
          <w:p w:rsidR="00791AD9" w:rsidRPr="00D62383" w:rsidRDefault="00791AD9" w:rsidP="005D758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Environment, natural resources</w:t>
            </w:r>
          </w:p>
          <w:p w:rsidR="00791AD9" w:rsidRPr="00D62383" w:rsidRDefault="00791AD9" w:rsidP="005D758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Valorization of Lebanese coastal zones</w:t>
            </w:r>
          </w:p>
          <w:p w:rsidR="00791AD9" w:rsidRPr="00D62383" w:rsidRDefault="00791AD9" w:rsidP="005D758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Petroleum studies</w:t>
            </w:r>
          </w:p>
          <w:p w:rsidR="00791AD9" w:rsidRPr="00D62383" w:rsidRDefault="00791AD9" w:rsidP="005D758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Sustainable water management</w:t>
            </w:r>
          </w:p>
          <w:p w:rsidR="00791AD9" w:rsidRPr="00D62383" w:rsidRDefault="00791AD9" w:rsidP="005D758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 xml:space="preserve">Renewable energy </w:t>
            </w:r>
          </w:p>
          <w:p w:rsidR="00791AD9" w:rsidRPr="00D62383" w:rsidRDefault="00791AD9" w:rsidP="005D758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Biodiversity and speciation</w:t>
            </w:r>
          </w:p>
          <w:p w:rsidR="00791AD9" w:rsidRPr="00D62383" w:rsidRDefault="00791AD9" w:rsidP="005D758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Mitigation &amp; management of natural risks</w:t>
            </w:r>
          </w:p>
          <w:p w:rsidR="00791AD9" w:rsidRPr="00D62383" w:rsidRDefault="00791AD9" w:rsidP="005D758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Sociology of risk</w:t>
            </w:r>
          </w:p>
          <w:p w:rsidR="00791AD9" w:rsidRPr="00D62383" w:rsidRDefault="00791AD9" w:rsidP="005D758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Air quality</w:t>
            </w:r>
          </w:p>
          <w:p w:rsidR="00791AD9" w:rsidRPr="00D62383" w:rsidRDefault="00791AD9" w:rsidP="005D758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Urban planning in the age of climate change</w:t>
            </w:r>
          </w:p>
          <w:p w:rsidR="00791AD9" w:rsidRPr="00D62383" w:rsidRDefault="00791AD9" w:rsidP="005D758C">
            <w:pPr>
              <w:suppressAutoHyphens w:val="0"/>
              <w:spacing w:after="0" w:line="240" w:lineRule="auto"/>
              <w:ind w:left="337" w:hanging="15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-    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Environmental law</w:t>
            </w:r>
          </w:p>
        </w:tc>
      </w:tr>
      <w:tr w:rsidR="00791AD9" w:rsidRPr="00D62383" w:rsidTr="005D758C">
        <w:tc>
          <w:tcPr>
            <w:tcW w:w="9468" w:type="dxa"/>
            <w:shd w:val="clear" w:color="auto" w:fill="auto"/>
          </w:tcPr>
          <w:p w:rsidR="00791AD9" w:rsidRPr="00D62383" w:rsidRDefault="00791AD9" w:rsidP="005D758C">
            <w:pPr>
              <w:suppressAutoHyphens w:val="0"/>
              <w:spacing w:after="0" w:line="240" w:lineRule="auto"/>
              <w:ind w:left="810" w:hanging="630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Agriculture and food </w:t>
            </w:r>
          </w:p>
          <w:p w:rsidR="00791AD9" w:rsidRPr="00D62383" w:rsidRDefault="00791AD9" w:rsidP="005D758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Challenges of agricultural activities</w:t>
            </w:r>
          </w:p>
          <w:p w:rsidR="00791AD9" w:rsidRPr="00D62383" w:rsidRDefault="00791AD9" w:rsidP="005D758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Food Security</w:t>
            </w:r>
          </w:p>
          <w:p w:rsidR="00791AD9" w:rsidRPr="00D62383" w:rsidRDefault="00791AD9" w:rsidP="005D758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Food safety &amp; food industry</w:t>
            </w:r>
          </w:p>
          <w:p w:rsidR="00791AD9" w:rsidRPr="00D62383" w:rsidRDefault="00791AD9" w:rsidP="005D758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Veterinary medicine</w:t>
            </w:r>
          </w:p>
          <w:p w:rsidR="00791AD9" w:rsidRPr="00D62383" w:rsidRDefault="00791AD9" w:rsidP="005D758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Pest and Alien species</w:t>
            </w:r>
          </w:p>
        </w:tc>
      </w:tr>
      <w:tr w:rsidR="00791AD9" w:rsidRPr="00D62383" w:rsidTr="005D758C">
        <w:trPr>
          <w:trHeight w:val="170"/>
        </w:trPr>
        <w:tc>
          <w:tcPr>
            <w:tcW w:w="9468" w:type="dxa"/>
            <w:shd w:val="clear" w:color="auto" w:fill="auto"/>
          </w:tcPr>
          <w:p w:rsidR="00791AD9" w:rsidRPr="00D62383" w:rsidRDefault="00791AD9" w:rsidP="005D758C">
            <w:pPr>
              <w:suppressAutoHyphens w:val="0"/>
              <w:spacing w:after="0" w:line="240" w:lineRule="auto"/>
              <w:ind w:left="810" w:hanging="630"/>
              <w:rPr>
                <w:rFonts w:ascii="Calibri" w:hAnsi="Calibri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Medical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sciences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Addictive Diseases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Cancer Research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Cardiovascular diseases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pharmacology. Pharmacy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Immunology and Immunopathology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Biochemistry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Genetics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Radiotherapy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Diseases of Bones and Joints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Endocrinology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Geriatrics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Infectious Diseases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Medical Microbiology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lastRenderedPageBreak/>
              <w:t>Mental Disorders, Psychosomatic Diseases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Metabolic Disorders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Methods of Epidemiology and Preventive Medicine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Psychiatry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 xml:space="preserve">Neurophysiology and Brain Research. 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 xml:space="preserve">Public Health and Health Services 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Respiratory Diseases</w:t>
            </w:r>
          </w:p>
          <w:p w:rsidR="00791AD9" w:rsidRPr="00D62383" w:rsidRDefault="00791AD9" w:rsidP="005D758C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Ethics in medicine and medical research</w:t>
            </w:r>
          </w:p>
        </w:tc>
      </w:tr>
      <w:tr w:rsidR="00791AD9" w:rsidRPr="00D62383" w:rsidTr="005D758C">
        <w:trPr>
          <w:trHeight w:val="170"/>
        </w:trPr>
        <w:tc>
          <w:tcPr>
            <w:tcW w:w="9468" w:type="dxa"/>
            <w:shd w:val="clear" w:color="auto" w:fill="auto"/>
          </w:tcPr>
          <w:p w:rsidR="00791AD9" w:rsidRPr="00D62383" w:rsidRDefault="00791AD9" w:rsidP="005D758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Basic science</w:t>
            </w:r>
          </w:p>
          <w:p w:rsidR="00791AD9" w:rsidRPr="00D62383" w:rsidRDefault="00791AD9" w:rsidP="00791AD9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Theoretical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&amp;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Particle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physics</w:t>
            </w:r>
            <w:proofErr w:type="spellEnd"/>
          </w:p>
          <w:p w:rsidR="00791AD9" w:rsidRPr="00D62383" w:rsidRDefault="00791AD9" w:rsidP="00791AD9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Peaceful use of nuclear energy and technics</w:t>
            </w:r>
          </w:p>
          <w:p w:rsidR="00791AD9" w:rsidRPr="00D62383" w:rsidRDefault="00791AD9" w:rsidP="00791AD9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Forensic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chemistry</w:t>
            </w:r>
            <w:proofErr w:type="spellEnd"/>
          </w:p>
          <w:p w:rsidR="00791AD9" w:rsidRPr="00D62383" w:rsidRDefault="00791AD9" w:rsidP="00791AD9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Green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chemistry</w:t>
            </w:r>
            <w:proofErr w:type="spellEnd"/>
          </w:p>
          <w:p w:rsidR="00791AD9" w:rsidRPr="00D62383" w:rsidRDefault="00791AD9" w:rsidP="00791AD9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Biomedical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</w:t>
            </w:r>
          </w:p>
          <w:p w:rsidR="00791AD9" w:rsidRPr="00D62383" w:rsidRDefault="00791AD9" w:rsidP="00791AD9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Molecular &amp; Cellular Biology </w:t>
            </w:r>
          </w:p>
          <w:p w:rsidR="00791AD9" w:rsidRPr="00D62383" w:rsidRDefault="00791AD9" w:rsidP="00791AD9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Genetics </w:t>
            </w:r>
          </w:p>
          <w:p w:rsidR="00791AD9" w:rsidRPr="00D62383" w:rsidRDefault="00791AD9" w:rsidP="00791AD9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Architecture and Design</w:t>
            </w:r>
          </w:p>
          <w:p w:rsidR="00791AD9" w:rsidRPr="00D62383" w:rsidRDefault="00791AD9" w:rsidP="00791AD9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Civil and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Environmental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</w:t>
            </w:r>
          </w:p>
          <w:p w:rsidR="00791AD9" w:rsidRPr="00D62383" w:rsidRDefault="00791AD9" w:rsidP="00791AD9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Chemical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</w:t>
            </w:r>
          </w:p>
          <w:p w:rsidR="00791AD9" w:rsidRPr="00D62383" w:rsidRDefault="00791AD9" w:rsidP="00791AD9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Ergonomy</w:t>
            </w:r>
            <w:proofErr w:type="spellEnd"/>
          </w:p>
          <w:p w:rsidR="00791AD9" w:rsidRPr="00D62383" w:rsidRDefault="00791AD9" w:rsidP="00791AD9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Electrical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and Computer Engineering</w:t>
            </w:r>
          </w:p>
          <w:p w:rsidR="00791AD9" w:rsidRPr="00D62383" w:rsidRDefault="00791AD9" w:rsidP="00791AD9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Industrial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 and Management</w:t>
            </w:r>
          </w:p>
          <w:p w:rsidR="00791AD9" w:rsidRPr="00D62383" w:rsidRDefault="00791AD9" w:rsidP="00791AD9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Modern Imaging and vision</w:t>
            </w:r>
          </w:p>
          <w:p w:rsidR="00791AD9" w:rsidRPr="00D62383" w:rsidRDefault="00791AD9" w:rsidP="00791AD9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Mechanical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</w:t>
            </w:r>
          </w:p>
        </w:tc>
      </w:tr>
    </w:tbl>
    <w:p w:rsidR="00791AD9" w:rsidRPr="0061693C" w:rsidRDefault="00791AD9" w:rsidP="00791AD9">
      <w:pPr>
        <w:autoSpaceDE w:val="0"/>
        <w:ind w:right="-1620"/>
        <w:rPr>
          <w:rFonts w:asciiTheme="minorHAnsi" w:hAnsiTheme="minorHAnsi"/>
          <w:sz w:val="22"/>
          <w:szCs w:val="22"/>
        </w:rPr>
      </w:pPr>
    </w:p>
    <w:p w:rsidR="00791AD9" w:rsidRPr="004B72EC" w:rsidRDefault="00791AD9" w:rsidP="0021613C">
      <w:pPr>
        <w:autoSpaceDE w:val="0"/>
        <w:rPr>
          <w:rFonts w:asciiTheme="minorHAnsi" w:hAnsiTheme="minorHAnsi" w:cstheme="minorHAnsi"/>
          <w:bCs/>
          <w:lang w:val="fr-FR"/>
        </w:rPr>
      </w:pPr>
    </w:p>
    <w:sectPr w:rsidR="00791AD9" w:rsidRPr="004B72EC" w:rsidSect="001B1340">
      <w:footerReference w:type="default" r:id="rId12"/>
      <w:pgSz w:w="12240" w:h="15840"/>
      <w:pgMar w:top="720" w:right="1800" w:bottom="1008" w:left="85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2373" w:rsidRDefault="00542373">
      <w:pPr>
        <w:spacing w:after="0" w:line="240" w:lineRule="auto"/>
      </w:pPr>
      <w:r>
        <w:separator/>
      </w:r>
    </w:p>
  </w:endnote>
  <w:endnote w:type="continuationSeparator" w:id="0">
    <w:p w:rsidR="00542373" w:rsidRDefault="00542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79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25"/>
      <w:gridCol w:w="5670"/>
    </w:tblGrid>
    <w:tr w:rsidR="00021824" w:rsidRPr="00021824" w:rsidTr="001B1340">
      <w:sdt>
        <w:sdtPr>
          <w:rPr>
            <w:rFonts w:asciiTheme="minorHAnsi" w:hAnsiTheme="minorHAnsi"/>
            <w:i/>
            <w:iCs/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EE2890118C4A4DADBE674F0A1027A9CA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125" w:type="dxa"/>
            </w:tcPr>
            <w:p w:rsidR="00021824" w:rsidRPr="00B930E4" w:rsidRDefault="0021613C" w:rsidP="0021613C">
              <w:pPr>
                <w:tabs>
                  <w:tab w:val="center" w:pos="4550"/>
                  <w:tab w:val="left" w:pos="5818"/>
                </w:tabs>
                <w:ind w:right="260"/>
                <w:rPr>
                  <w:color w:val="548DD4" w:themeColor="text2" w:themeTint="99"/>
                  <w:spacing w:val="60"/>
                </w:rPr>
              </w:pPr>
              <w:r w:rsidRPr="00B930E4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</w:rPr>
                <w:t>Proposition thèse CNRS-L/UPD</w:t>
              </w:r>
            </w:p>
          </w:tc>
        </w:sdtContent>
      </w:sdt>
      <w:tc>
        <w:tcPr>
          <w:tcW w:w="5670" w:type="dxa"/>
        </w:tcPr>
        <w:p w:rsidR="001B1340" w:rsidRPr="001B1340" w:rsidRDefault="001B1340" w:rsidP="001B1340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0F243E" w:themeColor="text2" w:themeShade="80"/>
              <w:sz w:val="18"/>
              <w:szCs w:val="18"/>
            </w:rPr>
          </w:pPr>
          <w:r w:rsidRPr="001B1340">
            <w:rPr>
              <w:color w:val="548DD4" w:themeColor="text2" w:themeTint="99"/>
              <w:spacing w:val="60"/>
              <w:sz w:val="18"/>
              <w:szCs w:val="18"/>
            </w:rPr>
            <w:t>Page</w:t>
          </w:r>
          <w:r w:rsidRPr="001B1340">
            <w:rPr>
              <w:color w:val="548DD4" w:themeColor="text2" w:themeTint="99"/>
              <w:sz w:val="18"/>
              <w:szCs w:val="18"/>
            </w:rPr>
            <w:t xml:space="preserve"> </w: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begin"/>
          </w:r>
          <w:r w:rsidRPr="001B1340">
            <w:rPr>
              <w:color w:val="17365D" w:themeColor="text2" w:themeShade="BF"/>
              <w:sz w:val="18"/>
              <w:szCs w:val="18"/>
            </w:rPr>
            <w:instrText xml:space="preserve"> PAGE   \* MERGEFORMAT </w:instrTex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separate"/>
          </w:r>
          <w:r w:rsidR="000E64F0">
            <w:rPr>
              <w:noProof/>
              <w:color w:val="17365D" w:themeColor="text2" w:themeShade="BF"/>
              <w:sz w:val="18"/>
              <w:szCs w:val="18"/>
            </w:rPr>
            <w:t>2</w: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end"/>
          </w:r>
          <w:r w:rsidRPr="001B1340">
            <w:rPr>
              <w:color w:val="17365D" w:themeColor="text2" w:themeShade="BF"/>
              <w:sz w:val="18"/>
              <w:szCs w:val="18"/>
            </w:rPr>
            <w:t xml:space="preserve"> | </w: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begin"/>
          </w:r>
          <w:r w:rsidRPr="001B1340">
            <w:rPr>
              <w:color w:val="17365D" w:themeColor="text2" w:themeShade="BF"/>
              <w:sz w:val="18"/>
              <w:szCs w:val="18"/>
            </w:rPr>
            <w:instrText xml:space="preserve"> NUMPAGES  \* Arabic  \* MERGEFORMAT </w:instrTex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separate"/>
          </w:r>
          <w:r w:rsidR="000E64F0">
            <w:rPr>
              <w:noProof/>
              <w:color w:val="17365D" w:themeColor="text2" w:themeShade="BF"/>
              <w:sz w:val="18"/>
              <w:szCs w:val="18"/>
            </w:rPr>
            <w:t>6</w: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end"/>
          </w:r>
        </w:p>
        <w:p w:rsidR="00021824" w:rsidRPr="00021824" w:rsidRDefault="00021824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548DD4" w:themeColor="text2" w:themeTint="99"/>
              <w:spacing w:val="60"/>
              <w:lang w:val="fr-FR"/>
            </w:rPr>
          </w:pPr>
        </w:p>
      </w:tc>
    </w:tr>
  </w:tbl>
  <w:p w:rsidR="00D46C26" w:rsidRDefault="00D46C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2373" w:rsidRDefault="00542373">
      <w:pPr>
        <w:spacing w:after="0" w:line="240" w:lineRule="auto"/>
      </w:pPr>
      <w:r>
        <w:separator/>
      </w:r>
    </w:p>
  </w:footnote>
  <w:footnote w:type="continuationSeparator" w:id="0">
    <w:p w:rsidR="00542373" w:rsidRDefault="005423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E4CED"/>
    <w:multiLevelType w:val="hybridMultilevel"/>
    <w:tmpl w:val="7EFADBDA"/>
    <w:lvl w:ilvl="0" w:tplc="760E6C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645D8"/>
    <w:multiLevelType w:val="hybridMultilevel"/>
    <w:tmpl w:val="5D28498A"/>
    <w:lvl w:ilvl="0" w:tplc="88386288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CB0F5E"/>
    <w:multiLevelType w:val="hybridMultilevel"/>
    <w:tmpl w:val="54583C76"/>
    <w:lvl w:ilvl="0" w:tplc="470E404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4E669A"/>
    <w:multiLevelType w:val="hybridMultilevel"/>
    <w:tmpl w:val="A06E22B4"/>
    <w:lvl w:ilvl="0" w:tplc="4FAA7C30">
      <w:start w:val="2016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C93451"/>
    <w:multiLevelType w:val="hybridMultilevel"/>
    <w:tmpl w:val="C1186658"/>
    <w:lvl w:ilvl="0" w:tplc="CE0E87E4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FE3780"/>
    <w:multiLevelType w:val="hybridMultilevel"/>
    <w:tmpl w:val="C194DA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BC3974"/>
    <w:multiLevelType w:val="hybridMultilevel"/>
    <w:tmpl w:val="BB24D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CA737D"/>
    <w:multiLevelType w:val="hybridMultilevel"/>
    <w:tmpl w:val="89BA4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E00273"/>
    <w:multiLevelType w:val="multilevel"/>
    <w:tmpl w:val="6DA61322"/>
    <w:lvl w:ilvl="0">
      <w:start w:val="1"/>
      <w:numFmt w:val="none"/>
      <w:pStyle w:val="Heading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ind w:left="1584" w:hanging="1584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C26"/>
    <w:rsid w:val="00021824"/>
    <w:rsid w:val="00022340"/>
    <w:rsid w:val="000368CE"/>
    <w:rsid w:val="0006018B"/>
    <w:rsid w:val="00061440"/>
    <w:rsid w:val="00073884"/>
    <w:rsid w:val="000B743F"/>
    <w:rsid w:val="000C15BE"/>
    <w:rsid w:val="000E64F0"/>
    <w:rsid w:val="00107888"/>
    <w:rsid w:val="00160E8E"/>
    <w:rsid w:val="00181E14"/>
    <w:rsid w:val="001B1340"/>
    <w:rsid w:val="00200DA2"/>
    <w:rsid w:val="0021613C"/>
    <w:rsid w:val="002402A3"/>
    <w:rsid w:val="002645D1"/>
    <w:rsid w:val="00270186"/>
    <w:rsid w:val="002E1F60"/>
    <w:rsid w:val="00302D4C"/>
    <w:rsid w:val="0031651B"/>
    <w:rsid w:val="003307ED"/>
    <w:rsid w:val="00382907"/>
    <w:rsid w:val="003A4A62"/>
    <w:rsid w:val="003B3F96"/>
    <w:rsid w:val="004802D6"/>
    <w:rsid w:val="004B72EC"/>
    <w:rsid w:val="004C0294"/>
    <w:rsid w:val="004E47BB"/>
    <w:rsid w:val="0051286B"/>
    <w:rsid w:val="00542373"/>
    <w:rsid w:val="00563942"/>
    <w:rsid w:val="00575451"/>
    <w:rsid w:val="006125D3"/>
    <w:rsid w:val="0061693C"/>
    <w:rsid w:val="00623CF7"/>
    <w:rsid w:val="006665FE"/>
    <w:rsid w:val="00691047"/>
    <w:rsid w:val="006A7F1D"/>
    <w:rsid w:val="006E2CFD"/>
    <w:rsid w:val="006E3AC1"/>
    <w:rsid w:val="00791AD9"/>
    <w:rsid w:val="007A42C8"/>
    <w:rsid w:val="007A656D"/>
    <w:rsid w:val="007D0270"/>
    <w:rsid w:val="007F0A60"/>
    <w:rsid w:val="007F5F0F"/>
    <w:rsid w:val="008001A4"/>
    <w:rsid w:val="00813AF6"/>
    <w:rsid w:val="00825E37"/>
    <w:rsid w:val="00850C37"/>
    <w:rsid w:val="00876D15"/>
    <w:rsid w:val="008B403E"/>
    <w:rsid w:val="008B5298"/>
    <w:rsid w:val="009B3CEB"/>
    <w:rsid w:val="00A23BAD"/>
    <w:rsid w:val="00A5196F"/>
    <w:rsid w:val="00AC072F"/>
    <w:rsid w:val="00AF19FC"/>
    <w:rsid w:val="00B21A68"/>
    <w:rsid w:val="00B41B3F"/>
    <w:rsid w:val="00B42172"/>
    <w:rsid w:val="00B547FC"/>
    <w:rsid w:val="00B723C7"/>
    <w:rsid w:val="00B930E4"/>
    <w:rsid w:val="00B95722"/>
    <w:rsid w:val="00BE6E21"/>
    <w:rsid w:val="00BE768C"/>
    <w:rsid w:val="00C11F5C"/>
    <w:rsid w:val="00C14D45"/>
    <w:rsid w:val="00C50F43"/>
    <w:rsid w:val="00C53E43"/>
    <w:rsid w:val="00C80086"/>
    <w:rsid w:val="00C935EC"/>
    <w:rsid w:val="00CE604F"/>
    <w:rsid w:val="00D11A89"/>
    <w:rsid w:val="00D1797B"/>
    <w:rsid w:val="00D4007F"/>
    <w:rsid w:val="00D46C26"/>
    <w:rsid w:val="00DA21C7"/>
    <w:rsid w:val="00DD0528"/>
    <w:rsid w:val="00DF3F1D"/>
    <w:rsid w:val="00E1153C"/>
    <w:rsid w:val="00E85CDC"/>
    <w:rsid w:val="00ED51B1"/>
    <w:rsid w:val="00F10ED4"/>
    <w:rsid w:val="00F15847"/>
    <w:rsid w:val="00F37DBD"/>
    <w:rsid w:val="00F43C11"/>
    <w:rsid w:val="00F45940"/>
    <w:rsid w:val="00F627FB"/>
    <w:rsid w:val="00F83D3F"/>
    <w:rsid w:val="00FA16F1"/>
    <w:rsid w:val="00FA6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4F8C92-5BB1-4083-A0D9-2B9347A35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pPr>
      <w:keepNext/>
      <w:numPr>
        <w:numId w:val="1"/>
      </w:numPr>
      <w:autoSpaceDE w:val="0"/>
      <w:jc w:val="center"/>
      <w:outlineLvl w:val="0"/>
    </w:pPr>
    <w:rPr>
      <w:rFonts w:ascii="Garamond-LightCondensed;Times N" w:hAnsi="Garamond-LightCondensed;Times N" w:cs="Garamond-LightCondensed;Times N"/>
      <w:color w:val="000000"/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/>
      <w:numPr>
        <w:ilvl w:val="1"/>
        <w:numId w:val="1"/>
      </w:numPr>
      <w:autoSpaceDE w:val="0"/>
      <w:jc w:val="center"/>
      <w:outlineLvl w:val="1"/>
    </w:pPr>
    <w:rPr>
      <w:rFonts w:ascii="Garamond-BookCondensedItalic;Ti" w:hAnsi="Garamond-BookCondensedItalic;Ti" w:cs="Garamond-BookCondensedItalic;Ti"/>
      <w:color w:val="FF6600"/>
      <w:sz w:val="48"/>
      <w:szCs w:val="48"/>
    </w:rPr>
  </w:style>
  <w:style w:type="paragraph" w:styleId="Heading3">
    <w:name w:val="heading 3"/>
    <w:basedOn w:val="Normal"/>
    <w:next w:val="Normal"/>
    <w:pPr>
      <w:keepNext/>
      <w:numPr>
        <w:ilvl w:val="2"/>
        <w:numId w:val="1"/>
      </w:numPr>
      <w:autoSpaceDE w:val="0"/>
      <w:jc w:val="center"/>
      <w:outlineLvl w:val="2"/>
    </w:pPr>
    <w:rPr>
      <w:rFonts w:ascii="Garamond-LightCondensed;Times N" w:hAnsi="Garamond-LightCondensed;Times N" w:cs="Garamond-LightCondensed;Times N"/>
      <w:color w:val="000000"/>
      <w:sz w:val="48"/>
      <w:szCs w:val="48"/>
    </w:rPr>
  </w:style>
  <w:style w:type="paragraph" w:styleId="Heading4">
    <w:name w:val="heading 4"/>
    <w:basedOn w:val="Normal"/>
    <w:next w:val="Normal"/>
    <w:pPr>
      <w:keepNext/>
      <w:numPr>
        <w:ilvl w:val="3"/>
        <w:numId w:val="1"/>
      </w:numPr>
      <w:autoSpaceDE w:val="0"/>
      <w:outlineLvl w:val="3"/>
    </w:pPr>
    <w:rPr>
      <w:rFonts w:ascii="Garamond-BookCondensed;Times Ne" w:hAnsi="Garamond-BookCondensed;Times Ne" w:cs="Garamond-BookCondensed;Times Ne"/>
      <w:color w:val="FFFFFF"/>
      <w:sz w:val="64"/>
      <w:szCs w:val="64"/>
    </w:rPr>
  </w:style>
  <w:style w:type="paragraph" w:styleId="Heading5">
    <w:name w:val="heading 5"/>
    <w:basedOn w:val="Normal"/>
    <w:next w:val="Normal"/>
    <w:pPr>
      <w:keepNext/>
      <w:numPr>
        <w:ilvl w:val="4"/>
        <w:numId w:val="1"/>
      </w:numPr>
      <w:autoSpaceDE w:val="0"/>
      <w:outlineLvl w:val="4"/>
    </w:pPr>
    <w:rPr>
      <w:rFonts w:ascii="Garamond-BookCondensed;Times Ne" w:hAnsi="Garamond-BookCondensed;Times Ne" w:cs="Garamond-BookCondensed;Times Ne"/>
      <w:color w:val="000000"/>
      <w:sz w:val="32"/>
      <w:szCs w:val="32"/>
      <w:u w:val="single"/>
    </w:rPr>
  </w:style>
  <w:style w:type="paragraph" w:styleId="Heading6">
    <w:name w:val="heading 6"/>
    <w:basedOn w:val="Normal"/>
    <w:next w:val="Normal"/>
    <w:pPr>
      <w:keepNext/>
      <w:numPr>
        <w:ilvl w:val="5"/>
        <w:numId w:val="1"/>
      </w:numPr>
      <w:autoSpaceDE w:val="0"/>
      <w:jc w:val="center"/>
      <w:outlineLvl w:val="5"/>
    </w:pPr>
    <w:rPr>
      <w:rFonts w:ascii="Garamond-BookCondensedItalic;Ti" w:hAnsi="Garamond-BookCondensedItalic;Ti" w:cs="Garamond-BookCondensedItalic;Ti"/>
      <w:color w:val="33CCCC"/>
      <w:sz w:val="48"/>
      <w:szCs w:val="48"/>
      <w:u w:val="single"/>
    </w:rPr>
  </w:style>
  <w:style w:type="paragraph" w:styleId="Heading7">
    <w:name w:val="heading 7"/>
    <w:basedOn w:val="Normal"/>
    <w:next w:val="Normal"/>
    <w:pPr>
      <w:keepNext/>
      <w:numPr>
        <w:ilvl w:val="6"/>
        <w:numId w:val="1"/>
      </w:numPr>
      <w:autoSpaceDE w:val="0"/>
      <w:ind w:left="0" w:right="-1260" w:firstLine="0"/>
      <w:jc w:val="center"/>
      <w:outlineLvl w:val="6"/>
    </w:pPr>
    <w:rPr>
      <w:rFonts w:ascii="Garamond" w:hAnsi="Garamond" w:cs="Garamond"/>
      <w:sz w:val="48"/>
      <w:szCs w:val="48"/>
    </w:rPr>
  </w:style>
  <w:style w:type="paragraph" w:styleId="Heading8">
    <w:name w:val="heading 8"/>
    <w:basedOn w:val="Normal"/>
    <w:next w:val="Normal"/>
    <w:pPr>
      <w:keepNext/>
      <w:numPr>
        <w:ilvl w:val="7"/>
        <w:numId w:val="1"/>
      </w:numPr>
      <w:autoSpaceDE w:val="0"/>
      <w:outlineLvl w:val="7"/>
    </w:pPr>
    <w:rPr>
      <w:rFonts w:ascii="Garamond-BookCondensed;Times Ne" w:hAnsi="Garamond-BookCondensed;Times Ne" w:cs="Garamond-BookCondensed;Times Ne"/>
      <w:color w:val="000000"/>
      <w:sz w:val="40"/>
      <w:szCs w:val="40"/>
      <w:u w:val="single"/>
    </w:rPr>
  </w:style>
  <w:style w:type="paragraph" w:styleId="Heading9">
    <w:name w:val="heading 9"/>
    <w:basedOn w:val="Normal"/>
    <w:next w:val="Normal"/>
    <w:pPr>
      <w:keepNext/>
      <w:numPr>
        <w:ilvl w:val="8"/>
        <w:numId w:val="1"/>
      </w:numPr>
      <w:autoSpaceDE w:val="0"/>
      <w:jc w:val="center"/>
      <w:outlineLvl w:val="8"/>
    </w:pPr>
    <w:rPr>
      <w:rFonts w:ascii="Garamond-BookCondensedItalic;Ti" w:hAnsi="Garamond-BookCondensedItalic;Ti" w:cs="Garamond-BookCondensedItalic;T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false">
    <w:name w:val="WW8Num1zfalse"/>
  </w:style>
  <w:style w:type="character" w:customStyle="1" w:styleId="WW8Num1ztrue">
    <w:name w:val="WW8Num1ztrue"/>
  </w:style>
  <w:style w:type="character" w:customStyle="1" w:styleId="WW8Num1ztrue0">
    <w:name w:val="WW8Num1ztrue"/>
  </w:style>
  <w:style w:type="character" w:customStyle="1" w:styleId="WW8Num1ztrue1">
    <w:name w:val="WW8Num1ztrue"/>
  </w:style>
  <w:style w:type="character" w:customStyle="1" w:styleId="WW8Num1ztrue2">
    <w:name w:val="WW8Num1ztrue"/>
  </w:style>
  <w:style w:type="character" w:customStyle="1" w:styleId="WW8Num1ztrue3">
    <w:name w:val="WW8Num1ztrue"/>
  </w:style>
  <w:style w:type="character" w:customStyle="1" w:styleId="WW8Num1ztrue4">
    <w:name w:val="WW8Num1ztrue"/>
  </w:style>
  <w:style w:type="character" w:customStyle="1" w:styleId="WW8Num1ztrue5">
    <w:name w:val="WW8Num1ztrue"/>
  </w:style>
  <w:style w:type="character" w:customStyle="1" w:styleId="WW8Num1ztrue6">
    <w:name w:val="WW8Num1ztrue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2">
    <w:name w:val="WW8Num1z2"/>
    <w:rPr>
      <w:rFonts w:ascii="Courier New" w:hAnsi="Courier New" w:cs="Courier New"/>
    </w:rPr>
  </w:style>
  <w:style w:type="character" w:customStyle="1" w:styleId="WW8Num1z3">
    <w:name w:val="WW8Num1z3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  <w:sz w:val="20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LienInternet">
    <w:name w:val="Lien Internet"/>
    <w:rPr>
      <w:strike w:val="0"/>
      <w:dstrike w:val="0"/>
      <w:color w:val="044E8E"/>
      <w:u w:val="none"/>
    </w:rPr>
  </w:style>
  <w:style w:type="character" w:customStyle="1" w:styleId="previous2">
    <w:name w:val="previous2"/>
    <w:basedOn w:val="DefaultParagraphFont"/>
  </w:style>
  <w:style w:type="character" w:customStyle="1" w:styleId="next2">
    <w:name w:val="next2"/>
    <w:basedOn w:val="DefaultParagraphFont"/>
  </w:style>
  <w:style w:type="character" w:customStyle="1" w:styleId="author2">
    <w:name w:val="author2"/>
    <w:basedOn w:val="DefaultParagraphFont"/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styleId="Emphasis">
    <w:name w:val="Emphasis"/>
    <w:rPr>
      <w:i/>
      <w:iCs/>
    </w:rPr>
  </w:style>
  <w:style w:type="character" w:customStyle="1" w:styleId="ndesc">
    <w:name w:val="ndesc"/>
  </w:style>
  <w:style w:type="character" w:customStyle="1" w:styleId="Accentuationforte">
    <w:name w:val="Accentuation forte"/>
    <w:rPr>
      <w:b/>
      <w:bCs/>
    </w:rPr>
  </w:style>
  <w:style w:type="character" w:customStyle="1" w:styleId="En-tteCar">
    <w:name w:val="En-tête Car"/>
    <w:rPr>
      <w:sz w:val="24"/>
      <w:szCs w:val="24"/>
      <w:lang w:val="en-US"/>
    </w:rPr>
  </w:style>
  <w:style w:type="character" w:customStyle="1" w:styleId="PieddepageCar">
    <w:name w:val="Pied de page Car"/>
    <w:rPr>
      <w:sz w:val="24"/>
      <w:szCs w:val="24"/>
      <w:lang w:val="en-US"/>
    </w:rPr>
  </w:style>
  <w:style w:type="character" w:customStyle="1" w:styleId="Titre6Car">
    <w:name w:val="Titre 6 Car"/>
    <w:rPr>
      <w:rFonts w:ascii="Garamond-BookCondensedItalic;Ti" w:hAnsi="Garamond-BookCondensedItalic;Ti" w:cs="Garamond-BookCondensedItalic;Ti"/>
      <w:color w:val="33CCCC"/>
      <w:sz w:val="48"/>
      <w:szCs w:val="48"/>
      <w:u w:val="single"/>
      <w:lang w:val="en-US"/>
    </w:rPr>
  </w:style>
  <w:style w:type="character" w:customStyle="1" w:styleId="Titre9Car">
    <w:name w:val="Titre 9 Car"/>
    <w:rPr>
      <w:rFonts w:ascii="Garamond-BookCondensedItalic;Ti" w:hAnsi="Garamond-BookCondensedItalic;Ti" w:cs="Garamond-BookCondensedItalic;Ti"/>
      <w:i/>
      <w:iCs/>
      <w:color w:val="000000"/>
      <w:lang w:val="en-US"/>
    </w:rPr>
  </w:style>
  <w:style w:type="paragraph" w:styleId="Title">
    <w:name w:val="Title"/>
    <w:basedOn w:val="Normal"/>
    <w:next w:val="BodyText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BodyText">
    <w:name w:val="Body Text"/>
    <w:basedOn w:val="Normal"/>
    <w:pPr>
      <w:autoSpaceDE w:val="0"/>
      <w:ind w:right="-1440"/>
    </w:pPr>
    <w:rPr>
      <w:rFonts w:ascii="Garamond-BookCondensed;Times Ne" w:hAnsi="Garamond-BookCondensed;Times Ne" w:cs="Garamond-BookCondensed;Times Ne"/>
      <w:color w:val="000000"/>
    </w:rPr>
  </w:style>
  <w:style w:type="paragraph" w:styleId="List">
    <w:name w:val="List"/>
    <w:basedOn w:val="BodyText"/>
    <w:rPr>
      <w:rFonts w:cs="Lohit Hindi"/>
    </w:rPr>
  </w:style>
  <w:style w:type="paragraph" w:styleId="Caption">
    <w:name w:val="caption"/>
    <w:basedOn w:val="Normal"/>
    <w:pPr>
      <w:spacing w:before="280" w:after="280"/>
    </w:pPr>
  </w:style>
  <w:style w:type="paragraph" w:customStyle="1" w:styleId="Index">
    <w:name w:val="Index"/>
    <w:basedOn w:val="Normal"/>
    <w:pPr>
      <w:suppressLineNumbers/>
    </w:pPr>
    <w:rPr>
      <w:rFonts w:cs="Lohit Hindi"/>
    </w:rPr>
  </w:style>
  <w:style w:type="paragraph" w:customStyle="1" w:styleId="photodescription">
    <w:name w:val="photodescription"/>
    <w:basedOn w:val="Normal"/>
    <w:pPr>
      <w:spacing w:before="280" w:after="280" w:line="288" w:lineRule="atLeast"/>
    </w:pPr>
    <w:rPr>
      <w:color w:val="6F716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paragraph" w:customStyle="1" w:styleId="Contenudecadre">
    <w:name w:val="Contenu de cadre"/>
    <w:basedOn w:val="BodyText"/>
  </w:style>
  <w:style w:type="paragraph" w:styleId="ListParagraph">
    <w:name w:val="List Paragraph"/>
    <w:basedOn w:val="Normal"/>
    <w:uiPriority w:val="34"/>
    <w:qFormat/>
    <w:rsid w:val="007A42C8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7F0A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1693C"/>
    <w:pPr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color w:val="000000"/>
      <w:sz w:val="24"/>
      <w:szCs w:val="24"/>
      <w:lang w:eastAsia="en-US"/>
    </w:rPr>
  </w:style>
  <w:style w:type="paragraph" w:customStyle="1" w:styleId="Corps">
    <w:name w:val="Corps"/>
    <w:rsid w:val="0057545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Gill Sans" w:eastAsia="Arial Unicode MS" w:hAnsi="Gill Sans" w:cs="Arial Unicode MS"/>
      <w:color w:val="000000"/>
      <w:sz w:val="24"/>
      <w:szCs w:val="24"/>
      <w:bdr w:val="nil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791AD9"/>
    <w:rPr>
      <w:rFonts w:ascii="Garamond-LightCondensed;Times N" w:eastAsia="Times New Roman" w:hAnsi="Garamond-LightCondensed;Times N" w:cs="Garamond-LightCondensed;Times N"/>
      <w:color w:val="000000"/>
      <w:sz w:val="36"/>
      <w:szCs w:val="36"/>
      <w:u w:val="singl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amara.elzein@cnrs.edu.lb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E2890118C4A4DADBE674F0A1027A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65AAF-2146-4546-ACCD-AC82FE1CEEC8}"/>
      </w:docPartPr>
      <w:docPartBody>
        <w:p w:rsidR="00701BDF" w:rsidRDefault="00AB2F75" w:rsidP="00AB2F75">
          <w:pPr>
            <w:pStyle w:val="EE2890118C4A4DADBE674F0A1027A9CA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7AE"/>
    <w:rsid w:val="001D1E54"/>
    <w:rsid w:val="001E74A4"/>
    <w:rsid w:val="001F528B"/>
    <w:rsid w:val="00313E7A"/>
    <w:rsid w:val="003B128D"/>
    <w:rsid w:val="00491DA1"/>
    <w:rsid w:val="006B2A29"/>
    <w:rsid w:val="00701BDF"/>
    <w:rsid w:val="008227AE"/>
    <w:rsid w:val="008D519F"/>
    <w:rsid w:val="00983411"/>
    <w:rsid w:val="00A05C35"/>
    <w:rsid w:val="00AB2F75"/>
    <w:rsid w:val="00BA6DB8"/>
    <w:rsid w:val="00CC403E"/>
    <w:rsid w:val="00CD58A7"/>
    <w:rsid w:val="00D14935"/>
    <w:rsid w:val="00DC2843"/>
    <w:rsid w:val="00F21931"/>
    <w:rsid w:val="00FC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2F75"/>
    <w:rPr>
      <w:color w:val="808080"/>
    </w:rPr>
  </w:style>
  <w:style w:type="paragraph" w:customStyle="1" w:styleId="26FDBAF065284670BF2EFF7E01D8F0ED">
    <w:name w:val="26FDBAF065284670BF2EFF7E01D8F0ED"/>
    <w:rsid w:val="008227AE"/>
  </w:style>
  <w:style w:type="paragraph" w:customStyle="1" w:styleId="EE2890118C4A4DADBE674F0A1027A9CA">
    <w:name w:val="EE2890118C4A4DADBE674F0A1027A9CA"/>
    <w:rsid w:val="00AB2F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D896A-377B-4141-B279-9C7EDC202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995</Words>
  <Characters>5476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Dossier de candidature</vt:lpstr>
      <vt:lpstr>Dossier de candidature</vt:lpstr>
    </vt:vector>
  </TitlesOfParts>
  <Company/>
  <LinksUpToDate>false</LinksUpToDate>
  <CharactersWithSpaces>6459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</dc:title>
  <dc:creator>Proposition thèse CNRS-L/UPD</dc:creator>
  <cp:lastModifiedBy>Tamara ELZEIN</cp:lastModifiedBy>
  <cp:revision>4</cp:revision>
  <cp:lastPrinted>2016-03-10T11:00:00Z</cp:lastPrinted>
  <dcterms:created xsi:type="dcterms:W3CDTF">2018-04-03T07:51:00Z</dcterms:created>
  <dcterms:modified xsi:type="dcterms:W3CDTF">2018-04-03T07:56:00Z</dcterms:modified>
</cp:coreProperties>
</file>